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C7" w:rsidRDefault="00E172C7" w:rsidP="00E172C7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-24765</wp:posOffset>
            </wp:positionV>
            <wp:extent cx="2798445" cy="2097405"/>
            <wp:effectExtent l="0" t="0" r="1905" b="0"/>
            <wp:wrapTight wrapText="bothSides">
              <wp:wrapPolygon edited="0">
                <wp:start x="0" y="0"/>
                <wp:lineTo x="0" y="21384"/>
                <wp:lineTo x="21468" y="21384"/>
                <wp:lineTo x="21468" y="0"/>
                <wp:lineTo x="0" y="0"/>
              </wp:wrapPolygon>
            </wp:wrapTight>
            <wp:docPr id="1" name="Picture 1" descr="G:\Photos July 2015\Waterfall Walk Brecons April 2007\Waterfall Walk Brecons April 200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Photos July 2015\Waterfall Walk Brecons April 2007\Waterfall Walk Brecons April 2007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Mountains, water cycle and rivers </w:t>
      </w:r>
    </w:p>
    <w:p w:rsidR="00E172C7" w:rsidRPr="001E40CB" w:rsidRDefault="00E172C7" w:rsidP="00E172C7">
      <w:pPr>
        <w:pStyle w:val="Default"/>
        <w:spacing w:before="240" w:after="60"/>
        <w:rPr>
          <w:szCs w:val="23"/>
        </w:rPr>
      </w:pPr>
      <w:r w:rsidRPr="001E40CB">
        <w:rPr>
          <w:b/>
          <w:bCs/>
          <w:szCs w:val="23"/>
        </w:rPr>
        <w:t xml:space="preserve">KS2 physical geography </w:t>
      </w:r>
    </w:p>
    <w:p w:rsidR="00E172C7" w:rsidRPr="001E40CB" w:rsidRDefault="00E172C7" w:rsidP="00E172C7">
      <w:pPr>
        <w:pStyle w:val="Default"/>
        <w:spacing w:after="60"/>
        <w:ind w:left="357" w:hanging="358"/>
        <w:rPr>
          <w:szCs w:val="23"/>
        </w:rPr>
      </w:pPr>
      <w:r w:rsidRPr="001E40CB">
        <w:rPr>
          <w:rFonts w:ascii="Wingdings" w:hAnsi="Wingdings" w:cs="Wingdings"/>
          <w:szCs w:val="23"/>
        </w:rPr>
        <w:t></w:t>
      </w:r>
      <w:r w:rsidRPr="001E40CB">
        <w:rPr>
          <w:rFonts w:ascii="Wingdings" w:hAnsi="Wingdings" w:cs="Wingdings"/>
          <w:szCs w:val="23"/>
        </w:rPr>
        <w:t></w:t>
      </w:r>
      <w:r w:rsidRPr="001E40CB">
        <w:rPr>
          <w:szCs w:val="23"/>
        </w:rPr>
        <w:t xml:space="preserve">describe and understand key aspects of: </w:t>
      </w:r>
    </w:p>
    <w:p w:rsidR="00E172C7" w:rsidRPr="001E40CB" w:rsidRDefault="00E172C7" w:rsidP="00E172C7">
      <w:pPr>
        <w:pStyle w:val="Default"/>
        <w:spacing w:after="60"/>
        <w:ind w:left="923" w:hanging="358"/>
        <w:rPr>
          <w:szCs w:val="23"/>
        </w:rPr>
      </w:pPr>
      <w:r w:rsidRPr="001E40CB">
        <w:rPr>
          <w:rFonts w:ascii="Wingdings" w:hAnsi="Wingdings" w:cs="Wingdings"/>
          <w:szCs w:val="23"/>
        </w:rPr>
        <w:t></w:t>
      </w:r>
      <w:r w:rsidRPr="001E40CB">
        <w:rPr>
          <w:rFonts w:ascii="Wingdings" w:hAnsi="Wingdings" w:cs="Wingdings"/>
          <w:szCs w:val="23"/>
        </w:rPr>
        <w:t></w:t>
      </w:r>
      <w:r w:rsidRPr="001E40CB">
        <w:rPr>
          <w:szCs w:val="23"/>
        </w:rPr>
        <w:t xml:space="preserve">physical geography, including: rivers, mountains and the water cycle </w:t>
      </w:r>
    </w:p>
    <w:p w:rsidR="00E172C7" w:rsidRDefault="00E172C7" w:rsidP="00E172C7">
      <w:pPr>
        <w:pStyle w:val="NoSpacing"/>
        <w:rPr>
          <w:noProof/>
          <w:lang w:eastAsia="en-GB"/>
        </w:rPr>
      </w:pPr>
    </w:p>
    <w:p w:rsidR="00E172C7" w:rsidRPr="00CF686B" w:rsidRDefault="00E172C7" w:rsidP="00E172C7">
      <w:pPr>
        <w:pStyle w:val="NoSpacing"/>
        <w:rPr>
          <w:b/>
          <w:noProof/>
          <w:lang w:eastAsia="en-GB"/>
        </w:rPr>
      </w:pPr>
      <w:bookmarkStart w:id="0" w:name="OLE_LINK1"/>
      <w:bookmarkStart w:id="1" w:name="OLE_LINK2"/>
      <w:r>
        <w:rPr>
          <w:b/>
          <w:noProof/>
          <w:lang w:eastAsia="en-GB"/>
        </w:rPr>
        <w:t>Skills</w:t>
      </w:r>
    </w:p>
    <w:p w:rsidR="00E172C7" w:rsidRDefault="00E172C7" w:rsidP="00E172C7">
      <w:pPr>
        <w:pStyle w:val="NoSpacing"/>
        <w:rPr>
          <w:noProof/>
          <w:lang w:eastAsia="en-GB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7"/>
      </w:tblGrid>
      <w:tr w:rsidR="00E172C7" w:rsidRPr="006F32A9" w:rsidTr="000F622E">
        <w:trPr>
          <w:trHeight w:val="1253"/>
        </w:trPr>
        <w:tc>
          <w:tcPr>
            <w:tcW w:w="10667" w:type="dxa"/>
            <w:shd w:val="clear" w:color="auto" w:fill="auto"/>
          </w:tcPr>
          <w:p w:rsidR="00E172C7" w:rsidRPr="008073D1" w:rsidRDefault="00E172C7" w:rsidP="00E172C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 xml:space="preserve">Use a range of maps, atlases, </w:t>
            </w:r>
            <w:r w:rsidRPr="008073D1">
              <w:rPr>
                <w:rFonts w:ascii="Gill Sans MT" w:hAnsi="Gill Sans MT" w:cs="Arial"/>
                <w:szCs w:val="20"/>
              </w:rPr>
              <w:t>images</w:t>
            </w:r>
            <w:r>
              <w:rPr>
                <w:rFonts w:ascii="Gill Sans MT" w:hAnsi="Gill Sans MT" w:cs="Arial"/>
                <w:szCs w:val="20"/>
              </w:rPr>
              <w:t>, globes and digital mapping</w:t>
            </w:r>
          </w:p>
          <w:p w:rsidR="00E172C7" w:rsidRPr="008073D1" w:rsidRDefault="00E172C7" w:rsidP="00E172C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Cs w:val="20"/>
              </w:rPr>
            </w:pPr>
            <w:r w:rsidRPr="008073D1">
              <w:rPr>
                <w:rFonts w:ascii="Gill Sans MT" w:hAnsi="Gill Sans MT" w:cs="Arial"/>
                <w:szCs w:val="20"/>
              </w:rPr>
              <w:t xml:space="preserve">Locate countries and describe features studied in the KS2 NC </w:t>
            </w:r>
          </w:p>
          <w:p w:rsidR="00E172C7" w:rsidRPr="008073D1" w:rsidRDefault="00E172C7" w:rsidP="00E172C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Use c</w:t>
            </w:r>
            <w:r w:rsidRPr="008073D1">
              <w:rPr>
                <w:rFonts w:ascii="Gill Sans MT" w:hAnsi="Gill Sans MT" w:cs="Arial"/>
                <w:szCs w:val="20"/>
              </w:rPr>
              <w:t>ompass directions: N</w:t>
            </w:r>
            <w:r>
              <w:rPr>
                <w:rFonts w:ascii="Gill Sans MT" w:hAnsi="Gill Sans MT" w:cs="Arial"/>
                <w:szCs w:val="20"/>
              </w:rPr>
              <w:t>, NE, E, SE, S, SW, W, NW</w:t>
            </w:r>
            <w:r w:rsidRPr="008073D1">
              <w:rPr>
                <w:rFonts w:ascii="Gill Sans MT" w:hAnsi="Gill Sans MT" w:cs="Arial"/>
                <w:szCs w:val="20"/>
              </w:rPr>
              <w:t xml:space="preserve"> to follow and give directions to build knowledge of the UK and the wider world </w:t>
            </w:r>
          </w:p>
          <w:p w:rsidR="00E172C7" w:rsidRPr="008073D1" w:rsidRDefault="00E172C7" w:rsidP="00E172C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Cs w:val="20"/>
              </w:rPr>
            </w:pPr>
            <w:r>
              <w:rPr>
                <w:rFonts w:ascii="Gill Sans MT" w:hAnsi="Gill Sans MT" w:cs="Arial"/>
                <w:szCs w:val="20"/>
              </w:rPr>
              <w:t>Accurately u</w:t>
            </w:r>
            <w:r w:rsidRPr="008073D1">
              <w:rPr>
                <w:rFonts w:ascii="Gill Sans MT" w:hAnsi="Gill Sans MT" w:cs="Arial"/>
                <w:szCs w:val="20"/>
              </w:rPr>
              <w:t xml:space="preserve">se </w:t>
            </w:r>
            <w:r>
              <w:rPr>
                <w:rFonts w:ascii="Gill Sans MT" w:hAnsi="Gill Sans MT" w:cs="Arial"/>
                <w:szCs w:val="20"/>
              </w:rPr>
              <w:t xml:space="preserve">six figure </w:t>
            </w:r>
            <w:r w:rsidRPr="008073D1">
              <w:rPr>
                <w:rFonts w:ascii="Gill Sans MT" w:hAnsi="Gill Sans MT" w:cs="Arial"/>
                <w:szCs w:val="20"/>
              </w:rPr>
              <w:t>grid references on a</w:t>
            </w:r>
            <w:r>
              <w:rPr>
                <w:rFonts w:ascii="Gill Sans MT" w:hAnsi="Gill Sans MT" w:cs="Arial"/>
                <w:szCs w:val="20"/>
              </w:rPr>
              <w:t>n</w:t>
            </w:r>
            <w:r w:rsidRPr="008073D1">
              <w:rPr>
                <w:rFonts w:ascii="Gill Sans MT" w:hAnsi="Gill Sans MT" w:cs="Arial"/>
                <w:szCs w:val="20"/>
              </w:rPr>
              <w:t xml:space="preserve"> map</w:t>
            </w:r>
            <w:r>
              <w:rPr>
                <w:rFonts w:ascii="Gill Sans MT" w:hAnsi="Gill Sans MT" w:cs="Arial"/>
                <w:szCs w:val="20"/>
              </w:rPr>
              <w:t xml:space="preserve"> OS map</w:t>
            </w:r>
          </w:p>
          <w:p w:rsidR="00E172C7" w:rsidRPr="008073D1" w:rsidRDefault="00E172C7" w:rsidP="00E172C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Cs w:val="20"/>
              </w:rPr>
            </w:pPr>
            <w:r w:rsidRPr="008073D1">
              <w:rPr>
                <w:rFonts w:ascii="Gill Sans MT" w:hAnsi="Gill Sans MT" w:cs="Arial"/>
                <w:szCs w:val="20"/>
              </w:rPr>
              <w:t>Draw maps</w:t>
            </w:r>
            <w:r>
              <w:rPr>
                <w:rFonts w:ascii="Gill Sans MT" w:hAnsi="Gill Sans MT" w:cs="Arial"/>
                <w:szCs w:val="20"/>
              </w:rPr>
              <w:t>, sketches and plans with accurate symbols, keys and scale</w:t>
            </w:r>
            <w:r w:rsidRPr="008073D1">
              <w:rPr>
                <w:rFonts w:ascii="Gill Sans MT" w:hAnsi="Gill Sans MT" w:cs="Arial"/>
                <w:szCs w:val="20"/>
              </w:rPr>
              <w:t xml:space="preserve"> </w:t>
            </w:r>
          </w:p>
          <w:p w:rsidR="00E172C7" w:rsidRPr="008357CC" w:rsidRDefault="00E172C7" w:rsidP="00E172C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Cs w:val="20"/>
              </w:rPr>
            </w:pPr>
            <w:r w:rsidRPr="008073D1">
              <w:rPr>
                <w:rFonts w:ascii="Gill Sans MT" w:hAnsi="Gill Sans MT" w:cs="Arial"/>
                <w:szCs w:val="20"/>
              </w:rPr>
              <w:t xml:space="preserve">Ask geographical questions about places and environments </w:t>
            </w:r>
            <w:r>
              <w:rPr>
                <w:rFonts w:ascii="Gill Sans MT" w:hAnsi="Gill Sans MT" w:cs="Arial"/>
                <w:szCs w:val="20"/>
              </w:rPr>
              <w:t xml:space="preserve">to carry out investigations </w:t>
            </w:r>
            <w:r w:rsidRPr="008073D1">
              <w:rPr>
                <w:rFonts w:ascii="Gill Sans MT" w:hAnsi="Gill Sans MT" w:cs="Arial"/>
                <w:szCs w:val="20"/>
              </w:rPr>
              <w:t xml:space="preserve">and </w:t>
            </w:r>
            <w:r>
              <w:rPr>
                <w:rFonts w:ascii="Gill Sans MT" w:hAnsi="Gill Sans MT" w:cs="Arial"/>
                <w:szCs w:val="20"/>
              </w:rPr>
              <w:t xml:space="preserve">can explain </w:t>
            </w:r>
            <w:r w:rsidRPr="008073D1">
              <w:rPr>
                <w:rFonts w:ascii="Gill Sans MT" w:hAnsi="Gill Sans MT" w:cs="Arial"/>
                <w:szCs w:val="20"/>
              </w:rPr>
              <w:t>opinions</w:t>
            </w:r>
            <w:r>
              <w:rPr>
                <w:rFonts w:ascii="Gill Sans MT" w:hAnsi="Gill Sans MT" w:cs="Arial"/>
                <w:szCs w:val="20"/>
              </w:rPr>
              <w:t xml:space="preserve"> from a range of view points</w:t>
            </w:r>
          </w:p>
        </w:tc>
      </w:tr>
    </w:tbl>
    <w:p w:rsidR="00E172C7" w:rsidRDefault="00E172C7" w:rsidP="00E172C7">
      <w:pPr>
        <w:pStyle w:val="NoSpacing"/>
        <w:rPr>
          <w:noProof/>
          <w:lang w:eastAsia="en-GB"/>
        </w:rPr>
      </w:pPr>
    </w:p>
    <w:p w:rsidR="00E172C7" w:rsidRPr="00532FCA" w:rsidRDefault="00E172C7" w:rsidP="00E172C7">
      <w:pPr>
        <w:pStyle w:val="NoSpacing"/>
        <w:rPr>
          <w:b/>
          <w:noProof/>
          <w:lang w:eastAsia="en-GB"/>
        </w:rPr>
      </w:pPr>
      <w:r w:rsidRPr="00532FCA">
        <w:rPr>
          <w:b/>
          <w:noProof/>
          <w:lang w:eastAsia="en-GB"/>
        </w:rPr>
        <w:t>Country suggestions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South America: Amazon - Colombia, Peru, Brazil 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North America: Mississippi, Colorado - USA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Europe: Thames - UK; Rhine - </w:t>
      </w:r>
      <w:hyperlink r:id="rId7" w:history="1">
        <w:r w:rsidRPr="007F6ED3">
          <w:rPr>
            <w:rStyle w:val="xbe"/>
            <w:rFonts w:cs="Arial"/>
            <w:color w:val="auto"/>
          </w:rPr>
          <w:t>France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8" w:history="1">
        <w:r w:rsidRPr="007F6ED3">
          <w:rPr>
            <w:rStyle w:val="xbe"/>
            <w:rFonts w:cs="Arial"/>
            <w:color w:val="auto"/>
          </w:rPr>
          <w:t>Austria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9" w:history="1">
        <w:r w:rsidRPr="007F6ED3">
          <w:rPr>
            <w:rStyle w:val="xbe"/>
            <w:rFonts w:cs="Arial"/>
            <w:color w:val="auto"/>
          </w:rPr>
          <w:t>Liechtenstein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10" w:history="1">
        <w:r w:rsidRPr="007F6ED3">
          <w:rPr>
            <w:rStyle w:val="xbe"/>
            <w:rFonts w:cs="Arial"/>
            <w:color w:val="auto"/>
          </w:rPr>
          <w:t>Netherlands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11" w:history="1">
        <w:r w:rsidRPr="007F6ED3">
          <w:rPr>
            <w:rStyle w:val="xbe"/>
            <w:rFonts w:cs="Arial"/>
            <w:color w:val="auto"/>
          </w:rPr>
          <w:t>Germany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12" w:history="1">
        <w:r w:rsidRPr="007F6ED3">
          <w:rPr>
            <w:rStyle w:val="xbe"/>
            <w:rFonts w:cs="Arial"/>
            <w:color w:val="auto"/>
          </w:rPr>
          <w:t>Switzerland</w:t>
        </w:r>
      </w:hyperlink>
      <w:r>
        <w:rPr>
          <w:rStyle w:val="xbe"/>
          <w:rFonts w:cs="Arial"/>
          <w:color w:val="auto"/>
        </w:rPr>
        <w:t xml:space="preserve">; </w:t>
      </w:r>
      <w:r>
        <w:rPr>
          <w:noProof/>
          <w:lang w:eastAsia="en-GB"/>
        </w:rPr>
        <w:t xml:space="preserve">Danube - </w:t>
      </w:r>
      <w:hyperlink r:id="rId13" w:history="1">
        <w:r w:rsidRPr="007F6ED3">
          <w:rPr>
            <w:rStyle w:val="xbe"/>
            <w:rFonts w:cs="Arial"/>
            <w:color w:val="auto"/>
          </w:rPr>
          <w:t>Austria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14" w:history="1">
        <w:r w:rsidRPr="007F6ED3">
          <w:rPr>
            <w:rStyle w:val="xbe"/>
            <w:rFonts w:cs="Arial"/>
            <w:color w:val="auto"/>
          </w:rPr>
          <w:t>Romania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15" w:history="1">
        <w:r w:rsidRPr="007F6ED3">
          <w:rPr>
            <w:rStyle w:val="xbe"/>
            <w:rFonts w:cs="Arial"/>
            <w:color w:val="auto"/>
          </w:rPr>
          <w:t>Bulgaria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16" w:history="1">
        <w:r w:rsidRPr="007F6ED3">
          <w:rPr>
            <w:rStyle w:val="xbe"/>
            <w:rFonts w:cs="Arial"/>
            <w:color w:val="auto"/>
          </w:rPr>
          <w:t>Slovakia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17" w:history="1">
        <w:r w:rsidRPr="007F6ED3">
          <w:rPr>
            <w:rStyle w:val="xbe"/>
            <w:rFonts w:cs="Arial"/>
            <w:color w:val="auto"/>
          </w:rPr>
          <w:t>Hungary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18" w:history="1">
        <w:r w:rsidRPr="007F6ED3">
          <w:rPr>
            <w:rStyle w:val="xbe"/>
            <w:rFonts w:cs="Arial"/>
            <w:color w:val="auto"/>
          </w:rPr>
          <w:t>Ukraine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19" w:history="1">
        <w:r w:rsidRPr="007F6ED3">
          <w:rPr>
            <w:rStyle w:val="xbe"/>
            <w:rFonts w:cs="Arial"/>
            <w:color w:val="auto"/>
          </w:rPr>
          <w:t>Croatia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20" w:history="1">
        <w:r w:rsidRPr="007F6ED3">
          <w:rPr>
            <w:rStyle w:val="xbe"/>
            <w:rFonts w:cs="Arial"/>
            <w:color w:val="auto"/>
          </w:rPr>
          <w:t>Germany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21" w:history="1">
        <w:r w:rsidRPr="007F6ED3">
          <w:rPr>
            <w:rStyle w:val="xbe"/>
            <w:rFonts w:cs="Arial"/>
            <w:color w:val="auto"/>
          </w:rPr>
          <w:t>Serbia</w:t>
        </w:r>
      </w:hyperlink>
      <w:r w:rsidRPr="007F6ED3">
        <w:rPr>
          <w:rStyle w:val="xbe"/>
          <w:rFonts w:cs="Arial"/>
          <w:color w:val="auto"/>
        </w:rPr>
        <w:t xml:space="preserve">, </w:t>
      </w:r>
      <w:hyperlink r:id="rId22" w:history="1">
        <w:r w:rsidRPr="007F6ED3">
          <w:rPr>
            <w:rStyle w:val="xbe"/>
            <w:rFonts w:cs="Arial"/>
            <w:color w:val="auto"/>
          </w:rPr>
          <w:t>Moldova</w:t>
        </w:r>
      </w:hyperlink>
    </w:p>
    <w:p w:rsidR="00E172C7" w:rsidRDefault="00E172C7" w:rsidP="00E172C7">
      <w:pPr>
        <w:pStyle w:val="NoSpacing"/>
        <w:rPr>
          <w:b/>
          <w:noProof/>
          <w:lang w:eastAsia="en-GB"/>
        </w:rPr>
      </w:pPr>
    </w:p>
    <w:p w:rsidR="00E172C7" w:rsidRDefault="00E172C7" w:rsidP="00E172C7">
      <w:pPr>
        <w:pStyle w:val="NoSpacing"/>
        <w:rPr>
          <w:b/>
          <w:noProof/>
          <w:lang w:eastAsia="en-GB"/>
        </w:rPr>
      </w:pPr>
      <w:r>
        <w:rPr>
          <w:b/>
          <w:noProof/>
          <w:lang w:eastAsia="en-GB"/>
        </w:rPr>
        <w:t>Book suggestions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551.48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Rivers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Jen Green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551.48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Rivers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Barbara Taylor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551.48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Rivers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Ruth Thomson 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551.48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Rapid river rescue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Jogn Townsend</w:t>
      </w:r>
    </w:p>
    <w:p w:rsidR="00E172C7" w:rsidRDefault="00E172C7" w:rsidP="00E172C7">
      <w:pPr>
        <w:pStyle w:val="NoSpacing"/>
        <w:rPr>
          <w:noProof/>
          <w:lang w:eastAsia="en-GB"/>
        </w:rPr>
      </w:pP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Y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7F6ED3">
        <w:rPr>
          <w:noProof/>
          <w:lang w:eastAsia="en-GB"/>
        </w:rPr>
        <w:t xml:space="preserve">River story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7F6ED3">
        <w:rPr>
          <w:noProof/>
          <w:lang w:eastAsia="en-GB"/>
        </w:rPr>
        <w:t>Meredith Hooper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Y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Otter Chaos (Y 3-4)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M Broad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Y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Journey to the river sea (Y5-6)</w:t>
      </w:r>
      <w:r>
        <w:rPr>
          <w:noProof/>
          <w:lang w:eastAsia="en-GB"/>
        </w:rPr>
        <w:tab/>
        <w:t xml:space="preserve">E. Ibbotson 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Y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The river singers (Y4-6)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T.Moorshouse </w:t>
      </w:r>
    </w:p>
    <w:p w:rsidR="00E172C7" w:rsidRPr="007F6ED3" w:rsidRDefault="00E172C7" w:rsidP="00E172C7">
      <w:pPr>
        <w:pStyle w:val="NoSpacing"/>
        <w:rPr>
          <w:noProof/>
          <w:lang w:eastAsia="en-GB"/>
        </w:rPr>
      </w:pPr>
    </w:p>
    <w:p w:rsidR="00E172C7" w:rsidRDefault="00E172C7" w:rsidP="00E172C7">
      <w:pPr>
        <w:pStyle w:val="NoSpacing"/>
        <w:rPr>
          <w:b/>
          <w:noProof/>
          <w:lang w:eastAsia="en-GB"/>
        </w:rPr>
      </w:pPr>
      <w:r>
        <w:rPr>
          <w:b/>
          <w:noProof/>
          <w:lang w:eastAsia="en-GB"/>
        </w:rPr>
        <w:t>Key words to support planning</w:t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Atmosphere, condensation, evaporation, infiltration, impermeable, interception, precipitation, saturation, surface run off, transpiration, water cycle.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E172C7" w:rsidRDefault="00E172C7" w:rsidP="00E172C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Bed, bank, channel, confluence, current, downstream, deposition, depth, erosion, flood, flood plain, landform, hill, meander, mouth, process, drainage basin, source, transportation, tributary, valley, waterfall, watershed, width.</w:t>
      </w:r>
    </w:p>
    <w:p w:rsidR="00E172C7" w:rsidRDefault="00E172C7" w:rsidP="00E172C7">
      <w:pPr>
        <w:pStyle w:val="NoSpacing"/>
        <w:rPr>
          <w:b/>
          <w:noProof/>
          <w:lang w:eastAsia="en-GB"/>
        </w:rPr>
      </w:pPr>
    </w:p>
    <w:p w:rsidR="00E172C7" w:rsidRDefault="00E172C7" w:rsidP="00E172C7">
      <w:pPr>
        <w:pStyle w:val="NoSpacing"/>
        <w:rPr>
          <w:b/>
          <w:noProof/>
          <w:lang w:eastAsia="en-GB"/>
        </w:rPr>
      </w:pPr>
      <w:r w:rsidRPr="00CF686B">
        <w:rPr>
          <w:b/>
          <w:noProof/>
          <w:lang w:eastAsia="en-GB"/>
        </w:rPr>
        <w:t xml:space="preserve">Fieldwork </w:t>
      </w:r>
    </w:p>
    <w:p w:rsidR="00E172C7" w:rsidRDefault="00E172C7" w:rsidP="00E172C7">
      <w:pPr>
        <w:pStyle w:val="NoSpacing"/>
        <w:rPr>
          <w:b/>
          <w:noProof/>
          <w:lang w:eastAsia="en-GB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7"/>
      </w:tblGrid>
      <w:tr w:rsidR="00E172C7" w:rsidRPr="001B5A72" w:rsidTr="000F622E">
        <w:trPr>
          <w:trHeight w:val="1253"/>
        </w:trPr>
        <w:tc>
          <w:tcPr>
            <w:tcW w:w="10667" w:type="dxa"/>
            <w:shd w:val="clear" w:color="auto" w:fill="auto"/>
          </w:tcPr>
          <w:p w:rsidR="00E172C7" w:rsidRDefault="00E172C7" w:rsidP="00E172C7">
            <w:pPr>
              <w:pStyle w:val="NoSpacing"/>
              <w:numPr>
                <w:ilvl w:val="0"/>
                <w:numId w:val="2"/>
              </w:num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Link local observations to wider world to identify patterns</w:t>
            </w:r>
          </w:p>
          <w:p w:rsidR="00E172C7" w:rsidRDefault="00E172C7" w:rsidP="00E172C7">
            <w:pPr>
              <w:pStyle w:val="NoSpacing"/>
              <w:numPr>
                <w:ilvl w:val="0"/>
                <w:numId w:val="2"/>
              </w:num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Use camera and locate photos on a map</w:t>
            </w:r>
          </w:p>
          <w:p w:rsidR="00E172C7" w:rsidRDefault="00E172C7" w:rsidP="00E172C7">
            <w:pPr>
              <w:pStyle w:val="NoSpacing"/>
              <w:numPr>
                <w:ilvl w:val="0"/>
                <w:numId w:val="2"/>
              </w:num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Draw sketch map showing human and physical features</w:t>
            </w:r>
          </w:p>
          <w:p w:rsidR="00E172C7" w:rsidRDefault="00E172C7" w:rsidP="00E172C7">
            <w:pPr>
              <w:pStyle w:val="NoSpacing"/>
              <w:numPr>
                <w:ilvl w:val="0"/>
                <w:numId w:val="2"/>
              </w:num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Devise and answer questions using geographical vocabulary</w:t>
            </w:r>
          </w:p>
          <w:p w:rsidR="00E172C7" w:rsidRDefault="00E172C7" w:rsidP="00E172C7">
            <w:pPr>
              <w:pStyle w:val="NoSpacing"/>
              <w:numPr>
                <w:ilvl w:val="0"/>
                <w:numId w:val="2"/>
              </w:num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Measure and record primary data using a range of appropriate images</w:t>
            </w:r>
          </w:p>
          <w:p w:rsidR="00E172C7" w:rsidRDefault="00E172C7" w:rsidP="00E172C7">
            <w:pPr>
              <w:pStyle w:val="NoSpacing"/>
              <w:numPr>
                <w:ilvl w:val="0"/>
                <w:numId w:val="2"/>
              </w:num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Justify and evaluate data collection methods</w:t>
            </w:r>
          </w:p>
          <w:p w:rsidR="00E172C7" w:rsidRDefault="00E172C7" w:rsidP="00E172C7">
            <w:pPr>
              <w:pStyle w:val="NoSpacing"/>
              <w:numPr>
                <w:ilvl w:val="0"/>
                <w:numId w:val="2"/>
              </w:num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Independently present data and findings using maps, graphs and digital technologies to show clear enquiry route</w:t>
            </w:r>
          </w:p>
          <w:p w:rsidR="00E172C7" w:rsidRPr="001B5A72" w:rsidRDefault="00E172C7" w:rsidP="00E172C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Cs w:val="20"/>
              </w:rPr>
            </w:pPr>
            <w:r>
              <w:rPr>
                <w:rFonts w:cs="Arial"/>
                <w:szCs w:val="26"/>
              </w:rPr>
              <w:t>Conclude fieldwork investigations with explanations and evidence</w:t>
            </w:r>
          </w:p>
        </w:tc>
      </w:tr>
    </w:tbl>
    <w:p w:rsidR="00E172C7" w:rsidRDefault="00E172C7" w:rsidP="00E172C7">
      <w:pPr>
        <w:pStyle w:val="NoSpacing"/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7706"/>
      </w:tblGrid>
      <w:tr w:rsidR="00E172C7" w:rsidTr="000F622E">
        <w:tc>
          <w:tcPr>
            <w:tcW w:w="2943" w:type="dxa"/>
            <w:shd w:val="clear" w:color="auto" w:fill="auto"/>
          </w:tcPr>
          <w:p w:rsidR="00E172C7" w:rsidRPr="00772AC3" w:rsidRDefault="00E172C7" w:rsidP="000F622E">
            <w:pPr>
              <w:pStyle w:val="NoSpacing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Activity</w:t>
            </w:r>
          </w:p>
        </w:tc>
        <w:tc>
          <w:tcPr>
            <w:tcW w:w="8045" w:type="dxa"/>
            <w:shd w:val="clear" w:color="auto" w:fill="auto"/>
          </w:tcPr>
          <w:p w:rsidR="00E172C7" w:rsidRPr="00772AC3" w:rsidRDefault="00E172C7" w:rsidP="000F622E">
            <w:pPr>
              <w:pStyle w:val="NoSpacing"/>
              <w:rPr>
                <w:b/>
                <w:noProof/>
                <w:lang w:eastAsia="en-GB"/>
              </w:rPr>
            </w:pPr>
            <w:r w:rsidRPr="00772AC3">
              <w:rPr>
                <w:b/>
                <w:noProof/>
                <w:lang w:eastAsia="en-GB"/>
              </w:rPr>
              <w:t>Learning</w:t>
            </w:r>
          </w:p>
        </w:tc>
      </w:tr>
      <w:tr w:rsidR="00E172C7" w:rsidTr="000F622E">
        <w:tc>
          <w:tcPr>
            <w:tcW w:w="2943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Small world or playground river</w:t>
            </w:r>
          </w:p>
        </w:tc>
        <w:tc>
          <w:tcPr>
            <w:tcW w:w="8045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Chn make small world rivers or playground river to identify and demonstrate features and processes,</w:t>
            </w:r>
          </w:p>
        </w:tc>
      </w:tr>
      <w:tr w:rsidR="00E172C7" w:rsidTr="000F622E">
        <w:tc>
          <w:tcPr>
            <w:tcW w:w="2943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Visit to a real river</w:t>
            </w:r>
          </w:p>
        </w:tc>
        <w:tc>
          <w:tcPr>
            <w:tcW w:w="8045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Chn visit local river to carry out river studies (contact local secondary school to borrow equipment if needed)</w:t>
            </w:r>
          </w:p>
        </w:tc>
      </w:tr>
      <w:tr w:rsidR="00E172C7" w:rsidTr="000F622E">
        <w:tc>
          <w:tcPr>
            <w:tcW w:w="2943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Flood hazards</w:t>
            </w:r>
          </w:p>
        </w:tc>
        <w:tc>
          <w:tcPr>
            <w:tcW w:w="8045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Chn explore school grounds and local area to investigate flood hazards and the effect on people and services.</w:t>
            </w:r>
          </w:p>
        </w:tc>
      </w:tr>
    </w:tbl>
    <w:p w:rsidR="00E172C7" w:rsidRDefault="00E172C7" w:rsidP="00E172C7">
      <w:pPr>
        <w:pStyle w:val="NoSpacing"/>
        <w:rPr>
          <w:b/>
          <w:noProof/>
          <w:lang w:eastAsia="en-GB"/>
        </w:rPr>
      </w:pPr>
    </w:p>
    <w:p w:rsidR="00E172C7" w:rsidRPr="00CF686B" w:rsidRDefault="00E172C7" w:rsidP="00E172C7">
      <w:pPr>
        <w:pStyle w:val="NoSpacing"/>
        <w:rPr>
          <w:b/>
          <w:noProof/>
          <w:lang w:eastAsia="en-GB"/>
        </w:rPr>
      </w:pPr>
      <w:r w:rsidRPr="00CF686B">
        <w:rPr>
          <w:b/>
          <w:noProof/>
          <w:lang w:eastAsia="en-GB"/>
        </w:rPr>
        <w:t>Medium term planning ideas</w:t>
      </w:r>
    </w:p>
    <w:p w:rsidR="00E172C7" w:rsidRDefault="00E172C7" w:rsidP="00E172C7">
      <w:pPr>
        <w:pStyle w:val="NoSpacing"/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9363"/>
      </w:tblGrid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Where are the mountains?</w:t>
            </w:r>
          </w:p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 w:rsidRPr="00840BC4">
              <w:rPr>
                <w:i/>
                <w:noProof/>
                <w:lang w:eastAsia="en-GB"/>
              </w:rPr>
              <w:t>Chn explore what a mountain is</w:t>
            </w:r>
            <w:r>
              <w:rPr>
                <w:i/>
                <w:noProof/>
                <w:lang w:eastAsia="en-GB"/>
              </w:rPr>
              <w:t xml:space="preserve"> and what makes it a mountain rather than a hill. Chn look at maps and locate mountains around the world especially in Europe, North America, South America and also Asia.</w:t>
            </w:r>
          </w:p>
        </w:tc>
      </w:tr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How did they get there? </w:t>
            </w:r>
          </w:p>
          <w:p w:rsidR="00E172C7" w:rsidRPr="00840BC4" w:rsidRDefault="00E172C7" w:rsidP="000F622E">
            <w:pPr>
              <w:pStyle w:val="NoSpacing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 xml:space="preserve">Chn predict and investigate how mountains were formed. Taught as a mystery and the answer is revealed slowly to support knowledge and understanding </w:t>
            </w:r>
          </w:p>
        </w:tc>
      </w:tr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do people use mountains?</w:t>
            </w:r>
          </w:p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Chn look at a specific mountain or mountain range and look at how people use them for living, farming, tourism and the links to climate and vegetation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do mountains store and move water?</w:t>
            </w:r>
          </w:p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 xml:space="preserve">Pictures of water on mountains in snow, ice, glaciers, rivers and lake. Explore questions: where from, seasonal changes, problems, origin, destination. Teach the water cycle and get chn using vocabulary accurately. What happens if.. no precipitation/evapration? Does it always happen on a mountain? </w:t>
            </w:r>
          </w:p>
        </w:tc>
      </w:tr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i/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do we find along and in a river?</w:t>
            </w:r>
            <w:r>
              <w:rPr>
                <w:i/>
                <w:noProof/>
                <w:lang w:eastAsia="en-GB"/>
              </w:rPr>
              <w:t xml:space="preserve"> </w:t>
            </w:r>
          </w:p>
          <w:p w:rsidR="00E172C7" w:rsidRPr="00A04345" w:rsidRDefault="00E172C7" w:rsidP="000F622E">
            <w:pPr>
              <w:pStyle w:val="NoSpacing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Use images and videos before making a</w:t>
            </w:r>
            <w:r w:rsidRPr="00A04345">
              <w:rPr>
                <w:i/>
                <w:noProof/>
                <w:lang w:eastAsia="en-GB"/>
              </w:rPr>
              <w:t xml:space="preserve"> small world or playground river to</w:t>
            </w:r>
            <w:r>
              <w:rPr>
                <w:i/>
                <w:noProof/>
                <w:lang w:eastAsia="en-GB"/>
              </w:rPr>
              <w:t xml:space="preserve"> create a river journey.</w:t>
            </w:r>
            <w:r w:rsidRPr="00A04345">
              <w:rPr>
                <w:i/>
                <w:noProof/>
                <w:lang w:eastAsia="en-GB"/>
              </w:rPr>
              <w:t xml:space="preserve"> </w:t>
            </w:r>
          </w:p>
        </w:tc>
      </w:tr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changes the shape of a river?</w:t>
            </w:r>
          </w:p>
          <w:p w:rsidR="00E172C7" w:rsidRPr="00A04345" w:rsidRDefault="00E172C7" w:rsidP="000F622E">
            <w:pPr>
              <w:pStyle w:val="NoSpacing"/>
              <w:rPr>
                <w:i/>
                <w:noProof/>
                <w:lang w:eastAsia="en-GB"/>
              </w:rPr>
            </w:pPr>
            <w:r w:rsidRPr="00A04345">
              <w:rPr>
                <w:i/>
                <w:noProof/>
                <w:lang w:eastAsia="en-GB"/>
              </w:rPr>
              <w:t xml:space="preserve">Discuss </w:t>
            </w:r>
            <w:r>
              <w:rPr>
                <w:i/>
                <w:noProof/>
                <w:lang w:eastAsia="en-GB"/>
              </w:rPr>
              <w:t>processes and think of examples out of a river. Erosion of material by a digger, transportation by the digger, deposition to a pile. Chn carry out fieldwork to look for examples of processes around school. Think about job of processes in a river and how they change the shape of a river.</w:t>
            </w:r>
          </w:p>
        </w:tc>
      </w:tr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</w:t>
            </w:r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giant water slide of fun or use?</w:t>
            </w:r>
          </w:p>
          <w:p w:rsidR="00E172C7" w:rsidRPr="00083106" w:rsidRDefault="00E172C7" w:rsidP="000F622E">
            <w:pPr>
              <w:pStyle w:val="NoSpacing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Look at how humans use the river and evaluate whether we use them more for fun or for work.</w:t>
            </w:r>
          </w:p>
        </w:tc>
      </w:tr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a sight!</w:t>
            </w:r>
          </w:p>
          <w:p w:rsidR="00E172C7" w:rsidRPr="00DC73D3" w:rsidRDefault="00E172C7" w:rsidP="000F622E">
            <w:pPr>
              <w:pStyle w:val="NoSpacing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 xml:space="preserve">Look at formation of landform (waterfall or meander), how processes change them &amp; human use. </w:t>
            </w:r>
          </w:p>
        </w:tc>
      </w:tr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</w:t>
            </w:r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caused the flood?</w:t>
            </w:r>
          </w:p>
          <w:p w:rsidR="00E172C7" w:rsidRPr="00DC73D3" w:rsidRDefault="00E172C7" w:rsidP="000F622E">
            <w:pPr>
              <w:pStyle w:val="NoSpacing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What makes a river flood? Human and physical causes. Link back to water cycle and a local flood.</w:t>
            </w:r>
          </w:p>
        </w:tc>
      </w:tr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were people affected?</w:t>
            </w:r>
          </w:p>
          <w:p w:rsidR="00E172C7" w:rsidRPr="00DC73D3" w:rsidRDefault="00E172C7" w:rsidP="000F622E">
            <w:pPr>
              <w:pStyle w:val="NoSpacing"/>
              <w:rPr>
                <w:i/>
                <w:noProof/>
                <w:lang w:eastAsia="en-GB"/>
              </w:rPr>
            </w:pPr>
            <w:r w:rsidRPr="00DC73D3">
              <w:rPr>
                <w:i/>
                <w:noProof/>
                <w:lang w:eastAsia="en-GB"/>
              </w:rPr>
              <w:t>Focus on a local flood</w:t>
            </w:r>
            <w:r>
              <w:rPr>
                <w:i/>
                <w:noProof/>
                <w:lang w:eastAsia="en-GB"/>
              </w:rPr>
              <w:t xml:space="preserve"> and impacts to people, the environment and the economy. Could compare floods</w:t>
            </w:r>
          </w:p>
        </w:tc>
      </w:tr>
      <w:tr w:rsidR="00E172C7" w:rsidTr="000F622E">
        <w:tc>
          <w:tcPr>
            <w:tcW w:w="1242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11</w:t>
            </w:r>
            <w:bookmarkStart w:id="2" w:name="_GoBack"/>
            <w:bookmarkEnd w:id="2"/>
          </w:p>
        </w:tc>
        <w:tc>
          <w:tcPr>
            <w:tcW w:w="9746" w:type="dxa"/>
            <w:shd w:val="clear" w:color="auto" w:fill="auto"/>
          </w:tcPr>
          <w:p w:rsidR="00E172C7" w:rsidRDefault="00E172C7" w:rsidP="000F622E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can we manage the impacts of flooding?</w:t>
            </w:r>
          </w:p>
          <w:p w:rsidR="00E172C7" w:rsidRPr="00DC73D3" w:rsidRDefault="00E172C7" w:rsidP="000F622E">
            <w:pPr>
              <w:pStyle w:val="NoSpacing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Look at management techniques used before or after the local floodand evaluate the impact</w:t>
            </w:r>
          </w:p>
        </w:tc>
      </w:tr>
      <w:bookmarkEnd w:id="0"/>
      <w:bookmarkEnd w:id="1"/>
    </w:tbl>
    <w:p w:rsidR="00E86B8D" w:rsidRDefault="00E86B8D"/>
    <w:sectPr w:rsidR="00E86B8D" w:rsidSect="004E09B6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B52"/>
    <w:multiLevelType w:val="hybridMultilevel"/>
    <w:tmpl w:val="A15CB53A"/>
    <w:lvl w:ilvl="0" w:tplc="867A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08CB"/>
    <w:multiLevelType w:val="hybridMultilevel"/>
    <w:tmpl w:val="12942378"/>
    <w:lvl w:ilvl="0" w:tplc="5C689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7"/>
    <w:rsid w:val="00046743"/>
    <w:rsid w:val="0012656C"/>
    <w:rsid w:val="001522E2"/>
    <w:rsid w:val="001D540F"/>
    <w:rsid w:val="002662D0"/>
    <w:rsid w:val="0026687C"/>
    <w:rsid w:val="00321BF7"/>
    <w:rsid w:val="00423E5C"/>
    <w:rsid w:val="0048209D"/>
    <w:rsid w:val="004E09B6"/>
    <w:rsid w:val="0050318D"/>
    <w:rsid w:val="00503613"/>
    <w:rsid w:val="005A56F3"/>
    <w:rsid w:val="005B0D7A"/>
    <w:rsid w:val="006D4E2E"/>
    <w:rsid w:val="0073132A"/>
    <w:rsid w:val="0073314A"/>
    <w:rsid w:val="00772CC4"/>
    <w:rsid w:val="007A0F53"/>
    <w:rsid w:val="008059C0"/>
    <w:rsid w:val="0088027B"/>
    <w:rsid w:val="00916CDD"/>
    <w:rsid w:val="00924EDF"/>
    <w:rsid w:val="00A04A8B"/>
    <w:rsid w:val="00B06E2E"/>
    <w:rsid w:val="00C666B1"/>
    <w:rsid w:val="00C82586"/>
    <w:rsid w:val="00D136D5"/>
    <w:rsid w:val="00E172C7"/>
    <w:rsid w:val="00E86B8D"/>
    <w:rsid w:val="00F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C7"/>
    <w:pPr>
      <w:overflowPunct w:val="0"/>
      <w:autoSpaceDE w:val="0"/>
      <w:autoSpaceDN w:val="0"/>
      <w:adjustRightInd w:val="0"/>
      <w:spacing w:before="140" w:after="60" w:line="280" w:lineRule="exac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next w:val="Normal"/>
    <w:link w:val="Heading1Char"/>
    <w:qFormat/>
    <w:rsid w:val="00E172C7"/>
    <w:pPr>
      <w:keepNext/>
      <w:pageBreakBefore/>
      <w:overflowPunct w:val="0"/>
      <w:autoSpaceDE w:val="0"/>
      <w:autoSpaceDN w:val="0"/>
      <w:adjustRightInd w:val="0"/>
      <w:spacing w:after="480" w:line="240" w:lineRule="auto"/>
      <w:ind w:right="176"/>
      <w:textAlignment w:val="baseline"/>
      <w:outlineLvl w:val="0"/>
    </w:pPr>
    <w:rPr>
      <w:rFonts w:ascii="Arial" w:eastAsia="Times New Roman" w:hAnsi="Arial" w:cs="Times New Roman"/>
      <w:b/>
      <w:color w:val="0088CE"/>
      <w:kern w:val="28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2C7"/>
    <w:rPr>
      <w:rFonts w:ascii="Arial" w:eastAsia="Times New Roman" w:hAnsi="Arial" w:cs="Times New Roman"/>
      <w:b/>
      <w:color w:val="0088CE"/>
      <w:kern w:val="28"/>
      <w:sz w:val="56"/>
      <w:szCs w:val="20"/>
    </w:rPr>
  </w:style>
  <w:style w:type="paragraph" w:styleId="NoSpacing">
    <w:name w:val="No Spacing"/>
    <w:uiPriority w:val="1"/>
    <w:qFormat/>
    <w:rsid w:val="00E172C7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customStyle="1" w:styleId="Default">
    <w:name w:val="Default"/>
    <w:rsid w:val="00E172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xbe">
    <w:name w:val="_xbe"/>
    <w:rsid w:val="00E172C7"/>
  </w:style>
  <w:style w:type="paragraph" w:styleId="ListParagraph">
    <w:name w:val="List Paragraph"/>
    <w:basedOn w:val="Normal"/>
    <w:uiPriority w:val="34"/>
    <w:qFormat/>
    <w:rsid w:val="00E172C7"/>
    <w:pPr>
      <w:overflowPunct/>
      <w:autoSpaceDE/>
      <w:autoSpaceDN/>
      <w:adjustRightInd/>
      <w:spacing w:before="0" w:after="0" w:line="240" w:lineRule="auto"/>
      <w:ind w:left="720"/>
      <w:contextualSpacing/>
      <w:textAlignment w:val="auto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C7"/>
    <w:pPr>
      <w:overflowPunct w:val="0"/>
      <w:autoSpaceDE w:val="0"/>
      <w:autoSpaceDN w:val="0"/>
      <w:adjustRightInd w:val="0"/>
      <w:spacing w:before="140" w:after="60" w:line="280" w:lineRule="exact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next w:val="Normal"/>
    <w:link w:val="Heading1Char"/>
    <w:qFormat/>
    <w:rsid w:val="00E172C7"/>
    <w:pPr>
      <w:keepNext/>
      <w:pageBreakBefore/>
      <w:overflowPunct w:val="0"/>
      <w:autoSpaceDE w:val="0"/>
      <w:autoSpaceDN w:val="0"/>
      <w:adjustRightInd w:val="0"/>
      <w:spacing w:after="480" w:line="240" w:lineRule="auto"/>
      <w:ind w:right="176"/>
      <w:textAlignment w:val="baseline"/>
      <w:outlineLvl w:val="0"/>
    </w:pPr>
    <w:rPr>
      <w:rFonts w:ascii="Arial" w:eastAsia="Times New Roman" w:hAnsi="Arial" w:cs="Times New Roman"/>
      <w:b/>
      <w:color w:val="0088CE"/>
      <w:kern w:val="28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2C7"/>
    <w:rPr>
      <w:rFonts w:ascii="Arial" w:eastAsia="Times New Roman" w:hAnsi="Arial" w:cs="Times New Roman"/>
      <w:b/>
      <w:color w:val="0088CE"/>
      <w:kern w:val="28"/>
      <w:sz w:val="56"/>
      <w:szCs w:val="20"/>
    </w:rPr>
  </w:style>
  <w:style w:type="paragraph" w:styleId="NoSpacing">
    <w:name w:val="No Spacing"/>
    <w:uiPriority w:val="1"/>
    <w:qFormat/>
    <w:rsid w:val="00E172C7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customStyle="1" w:styleId="Default">
    <w:name w:val="Default"/>
    <w:rsid w:val="00E172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xbe">
    <w:name w:val="_xbe"/>
    <w:rsid w:val="00E172C7"/>
  </w:style>
  <w:style w:type="paragraph" w:styleId="ListParagraph">
    <w:name w:val="List Paragraph"/>
    <w:basedOn w:val="Normal"/>
    <w:uiPriority w:val="34"/>
    <w:qFormat/>
    <w:rsid w:val="00E172C7"/>
    <w:pPr>
      <w:overflowPunct/>
      <w:autoSpaceDE/>
      <w:autoSpaceDN/>
      <w:adjustRightInd/>
      <w:spacing w:before="0" w:after="0" w:line="240" w:lineRule="auto"/>
      <w:ind w:left="720"/>
      <w:contextualSpacing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search?safe=strict&amp;biw=1536&amp;bih=749&amp;q=austria&amp;stick=H4sIAAAAAAAAAOPgE-LQz9U3MEurildiB7EyzCu0ZLOTrfTTU_PTixILMir1izLLUouskvNL80qKMlOLAXVdgDg0AAAA&amp;sa=X&amp;ved=0ahUKEwjjy4vsn-jKAhVDwxQKHQ9VA2kQmxMImwEoAjAY" TargetMode="External"/><Relationship Id="rId13" Type="http://schemas.openxmlformats.org/officeDocument/2006/relationships/hyperlink" Target="https://www.google.co.uk/search?safe=strict&amp;biw=1536&amp;bih=749&amp;q=austria&amp;stick=H4sIAAAAAAAAAOPgE-LQz9U3MDKrKlFiB7EyzCu0ZLOTrfTTU_PTixILMir1izLLUouskvNL80qKMlOLAU5_HIQ0AAAA&amp;sa=X&amp;ved=0ahUKEwjE3eeIoOjKAhWCwBQKHevTBiMQmxMIlQEoATAX" TargetMode="External"/><Relationship Id="rId18" Type="http://schemas.openxmlformats.org/officeDocument/2006/relationships/hyperlink" Target="https://www.google.co.uk/search?safe=strict&amp;biw=1536&amp;bih=749&amp;q=ukraine&amp;stick=H4sIAAAAAAAAAOPgE-LQz9U3MDKrKlECs8xLjAy1ZLOTrfTTU_PTixILMir1izLLUouskvNL80qKMlOLAXhCyrk1AAAA&amp;sa=X&amp;ved=0ahUKEwjE3eeIoOjKAhWCwBQKHevTBiMQmxMImgEoBjA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.uk/search?safe=strict&amp;biw=1536&amp;bih=749&amp;q=serbia&amp;stick=H4sIAAAAAAAAAOPgE-LQz9U3MDKrKlECs8zNC_O0ZLOTrfTTU_PTixILMir1izLLUouskvNL80qKMlOLAX2X8Ps1AAAA&amp;sa=X&amp;ved=0ahUKEwjE3eeIoOjKAhWCwBQKHevTBiMQmxMInQEoCTAX" TargetMode="External"/><Relationship Id="rId7" Type="http://schemas.openxmlformats.org/officeDocument/2006/relationships/hyperlink" Target="https://www.google.co.uk/search?safe=strict&amp;biw=1536&amp;bih=749&amp;q=france&amp;stick=H4sIAAAAAAAAAOPgE-LQz9U3MEurilfiBLHSLHIsk7Vks5Ot9NNT89OLEgsyKvWLMstSi6yS80vzSooyU4sBtMC19DYAAAA&amp;sa=X&amp;ved=0ahUKEwjjy4vsn-jKAhVDwxQKHQ9VA2kQmxMImgEoATAY" TargetMode="External"/><Relationship Id="rId12" Type="http://schemas.openxmlformats.org/officeDocument/2006/relationships/hyperlink" Target="https://www.google.co.uk/search?safe=strict&amp;biw=1536&amp;bih=749&amp;q=switzerland&amp;stick=H4sIAAAAAAAAAOPgE-LQz9U3MEurileCsHKrCrRks5Ot9NNT89OLEgsyKvWLMstSi6yS80vzSooyU4sBT9ogADUAAAA&amp;sa=X&amp;ved=0ahUKEwjjy4vsn-jKAhVDwxQKHQ9VA2kQmxMInwEoBjAY" TargetMode="External"/><Relationship Id="rId17" Type="http://schemas.openxmlformats.org/officeDocument/2006/relationships/hyperlink" Target="https://www.google.co.uk/search?safe=strict&amp;biw=1536&amp;bih=749&amp;q=hungary&amp;stick=H4sIAAAAAAAAAOPgE-LQz9U3MDKrKlECs4zTs4y0ZLOTrfTTU_PTixILMir1izLLUouskvNL80qKMlOLAb1zn9Q1AAAA&amp;sa=X&amp;ved=0ahUKEwjE3eeIoOjKAhWCwBQKHevTBiMQmxMImQEoBTA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.uk/search?safe=strict&amp;biw=1536&amp;bih=749&amp;q=slovakia&amp;stick=H4sIAAAAAAAAAOPgE-LQz9U3MDKrKlECs8zyClK0ZLOTrfTTU_PTixILMir1izLLUouskvNL80qKMlOLAe-IwrE1AAAA&amp;sa=X&amp;ved=0ahUKEwjE3eeIoOjKAhWCwBQKHevTBiMQmxMImAEoBDAX" TargetMode="External"/><Relationship Id="rId20" Type="http://schemas.openxmlformats.org/officeDocument/2006/relationships/hyperlink" Target="https://www.google.co.uk/search?safe=strict&amp;biw=1536&amp;bih=749&amp;q=germany&amp;stick=H4sIAAAAAAAAAOPgE-LQz9U3MDKrKlECs4xNTDO0ZLOTrfTTU_PTixILMir1izLLUouskvNL80qKMlOLATxhp101AAAA&amp;sa=X&amp;ved=0ahUKEwjE3eeIoOjKAhWCwBQKHevTBiMQmxMInAEoCDA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search?safe=strict&amp;biw=1536&amp;bih=749&amp;q=germany&amp;stick=H4sIAAAAAAAAAOPgE-LQz9U3MEurilcCs4xNTDO0ZLOTrfTTU_PTixILMir1izLLUouskvNL80qKMlOLAToUEOw1AAAA&amp;sa=X&amp;ved=0ahUKEwjjy4vsn-jKAhVDwxQKHQ9VA2kQmxMIngEoBTA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search?safe=strict&amp;biw=1536&amp;bih=749&amp;q=bulgaria&amp;stick=H4sIAAAAAAAAAOPgE-LQz9U3MDKrKlECswxNCzO0ZLOTrfTTU_PTixILMir1izLLUouskvNL80qKMlOLAV1YbDc1AAAA&amp;sa=X&amp;ved=0ahUKEwjE3eeIoOjKAhWCwBQKHevTBiMQmxMIlwEoAzA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search?safe=strict&amp;biw=1536&amp;bih=749&amp;q=holland+netherlands&amp;stick=H4sIAAAAAAAAAOPgE-LQz9U3MEurilcCs0wts4y0ZLOTrfTTU_PTixILMir1izLLUouskvNL80qKMlOLAaJq_z41AAAA&amp;sa=X&amp;ved=0ahUKEwjjy4vsn-jKAhVDwxQKHQ9VA2kQmxMInQEoBDAY" TargetMode="External"/><Relationship Id="rId19" Type="http://schemas.openxmlformats.org/officeDocument/2006/relationships/hyperlink" Target="https://www.google.co.uk/search?safe=strict&amp;biw=1536&amp;bih=749&amp;q=croatia&amp;stick=H4sIAAAAAAAAAOPgE-LQz9U3MDKrKlECswwLssy1ZLOTrfTTU_PTixILMir1izLLUouskvNL80qKMlOLAc3ru8o1AAAA&amp;sa=X&amp;ved=0ahUKEwjE3eeIoOjKAhWCwBQKHevTBiMQmxMImwEoBz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search?safe=strict&amp;biw=1536&amp;bih=749&amp;q=liechtenstein&amp;stick=H4sIAAAAAAAAAOPgE-LQz9U3MEurilcCs0yyTI21ZLOTrfTTU_PTixILMir1izLLUouskvNL80qKMlOLAU2Gbjo1AAAA&amp;sa=X&amp;ved=0ahUKEwjjy4vsn-jKAhVDwxQKHQ9VA2kQmxMInAEoAzAY" TargetMode="External"/><Relationship Id="rId14" Type="http://schemas.openxmlformats.org/officeDocument/2006/relationships/hyperlink" Target="https://www.google.co.uk/search?safe=strict&amp;biw=1536&amp;bih=749&amp;q=romania&amp;stick=H4sIAAAAAAAAAOPgE-LQz9U3MDKrKlECs8ySDSu1ZLOTrfTTU_PTixILMir1izLLUouskvNL80qKMlOLAXTFC2E1AAAA&amp;sa=X&amp;ved=0ahUKEwjE3eeIoOjKAhWCwBQKHevTBiMQmxMIlgEoAjAX" TargetMode="External"/><Relationship Id="rId22" Type="http://schemas.openxmlformats.org/officeDocument/2006/relationships/hyperlink" Target="https://www.google.co.uk/search?safe=strict&amp;biw=1536&amp;bih=749&amp;q=moldova&amp;stick=H4sIAAAAAAAAAOPgE-LQz9U3MDKrKlECs0zKTYq1ZLOTrfTTU_PTixILMir1izLLUouskvNL80qKMlOLAaBbEKQ1AAAA&amp;sa=X&amp;ved=0ahUKEwjE3eeIoOjKAhWCwBQKHevTBiMQmxMIngEoCj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cscfedkf</dc:creator>
  <cp:lastModifiedBy>cscfedkf</cp:lastModifiedBy>
  <cp:revision>2</cp:revision>
  <dcterms:created xsi:type="dcterms:W3CDTF">2016-05-16T17:45:00Z</dcterms:created>
  <dcterms:modified xsi:type="dcterms:W3CDTF">2016-05-16T17:46:00Z</dcterms:modified>
</cp:coreProperties>
</file>