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2146" w:rsidRDefault="00287E57" w:rsidP="006B1BAD">
      <w:pPr>
        <w:pStyle w:val="NoSpacing"/>
        <w:jc w:val="center"/>
        <w:rPr>
          <w:sz w:val="32"/>
        </w:rPr>
      </w:pPr>
      <w:r>
        <w:rPr>
          <w:sz w:val="32"/>
        </w:rPr>
        <w:t xml:space="preserve">The National Curriculum bigger picture: </w:t>
      </w:r>
      <w:r w:rsidR="007171D1">
        <w:rPr>
          <w:sz w:val="32"/>
        </w:rPr>
        <w:t>How KS1 and KS2 feed into KS3</w:t>
      </w:r>
      <w:r>
        <w:rPr>
          <w:sz w:val="32"/>
        </w:rPr>
        <w:t>.</w:t>
      </w:r>
      <w:bookmarkStart w:id="0" w:name="_GoBack"/>
      <w:bookmarkEnd w:id="0"/>
    </w:p>
    <w:p w:rsidR="003F4ABD" w:rsidRDefault="003F4ABD" w:rsidP="006B1BAD">
      <w:pPr>
        <w:pStyle w:val="NoSpacing"/>
        <w:jc w:val="both"/>
        <w:rPr>
          <w:sz w:val="28"/>
        </w:rPr>
      </w:pPr>
    </w:p>
    <w:p w:rsidR="003F4ABD" w:rsidRDefault="003F4ABD" w:rsidP="003F4ABD">
      <w:pPr>
        <w:pStyle w:val="NoSpacing"/>
        <w:rPr>
          <w:sz w:val="24"/>
        </w:rPr>
      </w:pPr>
      <w:r>
        <w:rPr>
          <w:sz w:val="24"/>
        </w:rPr>
        <w:t>The geography National Curriculum is both specific and vague so in the next few pages I hope to be able to shed some light on each part of the curriculum which can be shared with non-specialists teaching geography so that they can gain a greater understanding of the discipline of geography.</w:t>
      </w:r>
    </w:p>
    <w:p w:rsidR="003F4ABD" w:rsidRDefault="003F4ABD" w:rsidP="003F4ABD">
      <w:pPr>
        <w:pStyle w:val="NoSpacing"/>
        <w:rPr>
          <w:sz w:val="24"/>
        </w:rPr>
      </w:pPr>
    </w:p>
    <w:p w:rsidR="003F4ABD" w:rsidRDefault="003F4ABD" w:rsidP="003F4ABD">
      <w:pPr>
        <w:pStyle w:val="NoSpacing"/>
        <w:rPr>
          <w:sz w:val="24"/>
        </w:rPr>
      </w:pPr>
      <w:r>
        <w:rPr>
          <w:b/>
          <w:sz w:val="24"/>
        </w:rPr>
        <w:t xml:space="preserve">Locational knowledge </w:t>
      </w:r>
      <w:r>
        <w:rPr>
          <w:sz w:val="24"/>
        </w:rPr>
        <w:t>– this is traditional geography knowledge or what I call the ‘pub quiz’ geography. This is about pupils using geography vocabulary accurately in order to be specific with locating their geography.</w:t>
      </w:r>
    </w:p>
    <w:p w:rsidR="003F4ABD" w:rsidRDefault="003F4ABD" w:rsidP="003F4ABD">
      <w:pPr>
        <w:pStyle w:val="NoSpacing"/>
        <w:rPr>
          <w:b/>
          <w:sz w:val="24"/>
        </w:rPr>
      </w:pPr>
    </w:p>
    <w:p w:rsidR="003F4ABD" w:rsidRDefault="003F4ABD" w:rsidP="003F4ABD">
      <w:pPr>
        <w:pStyle w:val="NoSpacing"/>
        <w:rPr>
          <w:sz w:val="24"/>
        </w:rPr>
      </w:pPr>
      <w:r>
        <w:rPr>
          <w:b/>
          <w:sz w:val="24"/>
        </w:rPr>
        <w:t xml:space="preserve">Place knowledge </w:t>
      </w:r>
      <w:r>
        <w:rPr>
          <w:sz w:val="24"/>
        </w:rPr>
        <w:t>– this concerns what a place is like. Pupils must gain an understanding of their local area and areas around the world. There is no definition of ‘small area’ or ‘region’ but neither word means a whole country. Often pupils will follow a topic on a whole country which leads to some very general and possibly misleading geography being compared to their local area.</w:t>
      </w:r>
    </w:p>
    <w:p w:rsidR="003F4ABD" w:rsidRDefault="003F4ABD" w:rsidP="003F4ABD">
      <w:pPr>
        <w:pStyle w:val="NoSpacing"/>
        <w:rPr>
          <w:b/>
          <w:sz w:val="24"/>
        </w:rPr>
      </w:pPr>
    </w:p>
    <w:p w:rsidR="003F4ABD" w:rsidRDefault="003F4ABD" w:rsidP="003F4ABD">
      <w:pPr>
        <w:pStyle w:val="NoSpacing"/>
        <w:rPr>
          <w:sz w:val="24"/>
        </w:rPr>
      </w:pPr>
      <w:r>
        <w:rPr>
          <w:b/>
          <w:sz w:val="24"/>
        </w:rPr>
        <w:t xml:space="preserve">Human and physical geography </w:t>
      </w:r>
      <w:r>
        <w:rPr>
          <w:sz w:val="24"/>
        </w:rPr>
        <w:t>– this is the geographic content or matter. This should always be taught in the context of a real place locally and/or globally.  It is not stated how long pupils are expected to learn about ‘land use and settlement’ or ‘earthquakes’ or ‘hot and cold areas’ as this vagueness allows the curriculum to be tailored to suit the needs to the pupils and teachers in your school.</w:t>
      </w:r>
    </w:p>
    <w:p w:rsidR="003F4ABD" w:rsidRDefault="003F4ABD" w:rsidP="003F4ABD">
      <w:pPr>
        <w:pStyle w:val="NoSpacing"/>
        <w:rPr>
          <w:b/>
          <w:sz w:val="24"/>
        </w:rPr>
      </w:pPr>
    </w:p>
    <w:p w:rsidR="003F4ABD" w:rsidRDefault="003F4ABD" w:rsidP="003F4ABD">
      <w:pPr>
        <w:pStyle w:val="NoSpacing"/>
        <w:rPr>
          <w:sz w:val="24"/>
        </w:rPr>
      </w:pPr>
      <w:r>
        <w:rPr>
          <w:b/>
          <w:sz w:val="24"/>
        </w:rPr>
        <w:t>Geographical skills and fieldwork</w:t>
      </w:r>
      <w:r>
        <w:rPr>
          <w:sz w:val="24"/>
        </w:rPr>
        <w:t xml:space="preserve"> – this section is often forgotten or studied in isolation and out of context. The skills and fieldwork are the tools of a geographer and allow pupils to develop skills that allow them to think and work like a geographer. Almost all of the skills should be present in each topic and pupils should be carrying out fieldwork at least once a year. The school grounds are rich with fieldwork opportunities and pupils reflect on fieldwork with great fondness. Atlases are a fantastic resource and should be used regularly throughout each topic. Take time to look through the atlases in your school and see all of the links to the curriculum and beyond.</w:t>
      </w:r>
    </w:p>
    <w:p w:rsidR="003F4ABD" w:rsidRDefault="003F4ABD" w:rsidP="003F4ABD">
      <w:pPr>
        <w:pStyle w:val="NoSpacing"/>
        <w:rPr>
          <w:b/>
          <w:sz w:val="24"/>
        </w:rPr>
      </w:pPr>
    </w:p>
    <w:p w:rsidR="003F4ABD" w:rsidRDefault="003F4ABD" w:rsidP="003F4ABD">
      <w:pPr>
        <w:pStyle w:val="NoSpacing"/>
        <w:rPr>
          <w:sz w:val="24"/>
        </w:rPr>
      </w:pPr>
      <w:r>
        <w:rPr>
          <w:sz w:val="24"/>
        </w:rPr>
        <w:t>Geography topics can be planned around a place with relevant human and physical geography linked to the place. Alternatively topics can be planned around the human and physical geography with places linked to the content. If the second approach is adopted then the two (KS1 and KS3) or three (KS2) place knowledge topics need to be detailed and deep. Geographical skills and locational knowledge should be present in each topic</w:t>
      </w:r>
    </w:p>
    <w:p w:rsidR="003F4ABD" w:rsidRDefault="003F4ABD" w:rsidP="003F4ABD">
      <w:pPr>
        <w:pStyle w:val="NoSpacing"/>
        <w:rPr>
          <w:b/>
          <w:sz w:val="24"/>
        </w:rPr>
      </w:pPr>
    </w:p>
    <w:p w:rsidR="003F4ABD" w:rsidRPr="003F4ABD" w:rsidRDefault="003F4ABD" w:rsidP="003F4ABD">
      <w:pPr>
        <w:pStyle w:val="NoSpacing"/>
        <w:rPr>
          <w:b/>
          <w:sz w:val="28"/>
          <w:szCs w:val="28"/>
        </w:rPr>
      </w:pPr>
      <w:r w:rsidRPr="003F4ABD">
        <w:rPr>
          <w:b/>
          <w:sz w:val="28"/>
          <w:szCs w:val="28"/>
        </w:rPr>
        <w:t>Locational knowledge</w:t>
      </w:r>
    </w:p>
    <w:p w:rsidR="003F4ABD" w:rsidRDefault="003F4ABD" w:rsidP="003F4ABD">
      <w:pPr>
        <w:pStyle w:val="NoSpacing"/>
        <w:rPr>
          <w:color w:val="FF0000"/>
        </w:rPr>
      </w:pPr>
    </w:p>
    <w:p w:rsidR="003F4ABD" w:rsidRDefault="003F4ABD" w:rsidP="003F4ABD">
      <w:pPr>
        <w:pStyle w:val="NoSpacing"/>
        <w:rPr>
          <w:b/>
          <w:sz w:val="32"/>
        </w:rPr>
      </w:pPr>
      <w:r>
        <w:rPr>
          <w:b/>
          <w:sz w:val="32"/>
        </w:rPr>
        <w:t xml:space="preserve">KS1 </w:t>
      </w:r>
    </w:p>
    <w:p w:rsidR="003F4ABD" w:rsidRDefault="003F4ABD" w:rsidP="003F4ABD">
      <w:pPr>
        <w:pStyle w:val="NoSpacing"/>
        <w:rPr>
          <w:color w:val="FF0000"/>
          <w:sz w:val="24"/>
        </w:rPr>
      </w:pPr>
      <w:r>
        <w:rPr>
          <w:color w:val="FF0000"/>
          <w:sz w:val="24"/>
        </w:rPr>
        <w:t>Name and locate the world’s seven continents and five oceans</w:t>
      </w:r>
    </w:p>
    <w:p w:rsidR="003F4ABD" w:rsidRDefault="003F4ABD" w:rsidP="003F4ABD">
      <w:pPr>
        <w:pStyle w:val="NoSpacing"/>
        <w:rPr>
          <w:sz w:val="24"/>
        </w:rPr>
      </w:pPr>
      <w:r>
        <w:rPr>
          <w:sz w:val="24"/>
        </w:rPr>
        <w:t>Africa, Antarctica, Asia, Europe, North America, Oceania, South America.</w:t>
      </w:r>
    </w:p>
    <w:p w:rsidR="003F4ABD" w:rsidRDefault="003F4ABD" w:rsidP="003F4ABD">
      <w:pPr>
        <w:pStyle w:val="NoSpacing"/>
        <w:rPr>
          <w:sz w:val="24"/>
        </w:rPr>
      </w:pPr>
      <w:r>
        <w:rPr>
          <w:sz w:val="24"/>
        </w:rPr>
        <w:t>Arctic, Atlantic, Indian, Pacific, Southern.</w:t>
      </w:r>
    </w:p>
    <w:p w:rsidR="003F4ABD" w:rsidRDefault="003F4ABD" w:rsidP="003F4ABD">
      <w:pPr>
        <w:pStyle w:val="NoSpacing"/>
        <w:rPr>
          <w:color w:val="FF0000"/>
          <w:sz w:val="24"/>
        </w:rPr>
      </w:pPr>
      <w:r>
        <w:rPr>
          <w:color w:val="FF0000"/>
          <w:sz w:val="24"/>
        </w:rPr>
        <w:t>Name, locate and identify characteristics of the four countries and capital cities of the United Kingdom and its surrounding seas</w:t>
      </w:r>
    </w:p>
    <w:p w:rsidR="003F4ABD" w:rsidRDefault="003F4ABD" w:rsidP="003F4ABD">
      <w:pPr>
        <w:pStyle w:val="NoSpacing"/>
        <w:rPr>
          <w:sz w:val="24"/>
        </w:rPr>
      </w:pPr>
      <w:proofErr w:type="gramStart"/>
      <w:r>
        <w:rPr>
          <w:sz w:val="24"/>
        </w:rPr>
        <w:t>England and London, Northern Ireland and Belfast, Scotland and Edinburg, Wales and Cardiff.</w:t>
      </w:r>
      <w:proofErr w:type="gramEnd"/>
      <w:r>
        <w:rPr>
          <w:sz w:val="24"/>
        </w:rPr>
        <w:t xml:space="preserve"> </w:t>
      </w:r>
    </w:p>
    <w:p w:rsidR="003F4ABD" w:rsidRDefault="003F4ABD" w:rsidP="003F4ABD">
      <w:pPr>
        <w:pStyle w:val="NoSpacing"/>
        <w:rPr>
          <w:sz w:val="24"/>
        </w:rPr>
      </w:pPr>
      <w:r>
        <w:rPr>
          <w:sz w:val="24"/>
        </w:rPr>
        <w:lastRenderedPageBreak/>
        <w:t>English Channel, Irish Sea, Atlantic Ocean, North Sea.</w:t>
      </w:r>
    </w:p>
    <w:p w:rsidR="003F4ABD" w:rsidRDefault="003F4ABD" w:rsidP="003F4ABD">
      <w:pPr>
        <w:pStyle w:val="NoSpacing"/>
        <w:rPr>
          <w:sz w:val="24"/>
        </w:rPr>
      </w:pPr>
    </w:p>
    <w:p w:rsidR="003F4ABD" w:rsidRDefault="003F4ABD" w:rsidP="003F4ABD">
      <w:pPr>
        <w:pStyle w:val="NoSpacing"/>
        <w:rPr>
          <w:b/>
          <w:sz w:val="32"/>
        </w:rPr>
      </w:pPr>
      <w:r>
        <w:rPr>
          <w:b/>
          <w:sz w:val="32"/>
        </w:rPr>
        <w:t>KS2</w:t>
      </w:r>
    </w:p>
    <w:p w:rsidR="003F4ABD" w:rsidRDefault="003F4ABD" w:rsidP="003F4ABD">
      <w:pPr>
        <w:pStyle w:val="NoSpacing"/>
        <w:rPr>
          <w:color w:val="0070C0"/>
          <w:sz w:val="24"/>
          <w:szCs w:val="24"/>
        </w:rPr>
      </w:pPr>
      <w:r>
        <w:rPr>
          <w:color w:val="FF0000"/>
          <w:sz w:val="24"/>
          <w:szCs w:val="24"/>
        </w:rPr>
        <w:t>Locate the world’s countries, using maps to focus on Europe (including the location of Russia) and North and South America, concentrating on their environmental regions, key physical and human characteristics, countries, and major cities</w:t>
      </w:r>
    </w:p>
    <w:p w:rsidR="003F4ABD" w:rsidRDefault="003F4ABD" w:rsidP="003F4ABD">
      <w:pPr>
        <w:pStyle w:val="NoSpacing"/>
        <w:rPr>
          <w:sz w:val="24"/>
          <w:szCs w:val="24"/>
        </w:rPr>
      </w:pPr>
      <w:r>
        <w:rPr>
          <w:sz w:val="24"/>
          <w:szCs w:val="24"/>
        </w:rPr>
        <w:t>Aim: for pupils to add detail to their knowledge of the world’s continents learnt in KS1. They do not have to learn the location of all of the countries of the world or in Europe, North and South America but they do need to learn some relevant countries around the world. Atlases have a wealth of maps that can be used to help this learning.</w:t>
      </w:r>
    </w:p>
    <w:p w:rsidR="003F4ABD" w:rsidRDefault="003F4ABD" w:rsidP="003F4ABD">
      <w:pPr>
        <w:pStyle w:val="NoSpacing"/>
        <w:rPr>
          <w:sz w:val="24"/>
          <w:szCs w:val="24"/>
        </w:rPr>
      </w:pPr>
    </w:p>
    <w:p w:rsidR="003F4ABD" w:rsidRDefault="003F4ABD" w:rsidP="003F4ABD">
      <w:pPr>
        <w:pStyle w:val="NoSpacing"/>
        <w:rPr>
          <w:color w:val="FF0000"/>
          <w:sz w:val="24"/>
          <w:szCs w:val="24"/>
        </w:rPr>
      </w:pPr>
      <w:r>
        <w:rPr>
          <w:color w:val="FF0000"/>
          <w:sz w:val="24"/>
          <w:szCs w:val="24"/>
        </w:rPr>
        <w:t>Name and locate counties and cities of the United Kingdom, geographical regions and their identifying human and physical characteristics, key topographical features (including hills, mountains, coasts and rivers), and land-use patterns; and understand how some of these aspects have changed over time</w:t>
      </w:r>
    </w:p>
    <w:p w:rsidR="003F4ABD" w:rsidRDefault="003F4ABD" w:rsidP="003F4ABD">
      <w:pPr>
        <w:pStyle w:val="NoSpacing"/>
        <w:rPr>
          <w:sz w:val="24"/>
          <w:szCs w:val="24"/>
        </w:rPr>
      </w:pPr>
      <w:r>
        <w:rPr>
          <w:sz w:val="24"/>
          <w:szCs w:val="24"/>
        </w:rPr>
        <w:t>Aim: for pupils to add detail to their knowledge of UK countries, cities and seas. They do not need to learn all of the counties or cities but those relevant to their location and places they learn about.</w:t>
      </w:r>
    </w:p>
    <w:p w:rsidR="003F4ABD" w:rsidRDefault="003F4ABD" w:rsidP="003F4ABD">
      <w:pPr>
        <w:pStyle w:val="NoSpacing"/>
        <w:rPr>
          <w:sz w:val="24"/>
          <w:szCs w:val="24"/>
        </w:rPr>
      </w:pPr>
      <w:r>
        <w:rPr>
          <w:sz w:val="24"/>
          <w:szCs w:val="24"/>
        </w:rPr>
        <w:t>Teaching idea: Get the pupils to plan a journey around the UK to celebrate a medallist from the Winter Olympics or to show a foreign celebrity the delights of the UK. Decide a success criteria for features that must be visited or crossed and allow pupils to use atlases and google maps to draw and annotate their blank map.</w:t>
      </w:r>
    </w:p>
    <w:p w:rsidR="003F4ABD" w:rsidRDefault="003F4ABD" w:rsidP="003F4ABD">
      <w:pPr>
        <w:pStyle w:val="NoSpacing"/>
        <w:rPr>
          <w:color w:val="FF0000"/>
          <w:sz w:val="24"/>
          <w:szCs w:val="24"/>
        </w:rPr>
      </w:pPr>
    </w:p>
    <w:p w:rsidR="003F4ABD" w:rsidRDefault="003F4ABD" w:rsidP="003F4ABD">
      <w:pPr>
        <w:pStyle w:val="NoSpacing"/>
        <w:rPr>
          <w:color w:val="0070C0"/>
          <w:sz w:val="24"/>
          <w:szCs w:val="24"/>
        </w:rPr>
      </w:pPr>
      <w:r>
        <w:rPr>
          <w:color w:val="FF0000"/>
          <w:sz w:val="24"/>
          <w:szCs w:val="24"/>
        </w:rPr>
        <w:t>Identify the position and significance of latitude, longitude, Equator, Northern Hemisphere, Southern Hemisphere, the Tropic of Cancer and Capricorn, Arctic and Antarctic Circle, the Prime/Greenwich Meridian and time zones (including day and night)</w:t>
      </w:r>
    </w:p>
    <w:p w:rsidR="003F4ABD" w:rsidRDefault="003F4ABD" w:rsidP="003F4ABD">
      <w:pPr>
        <w:pStyle w:val="NoSpacing"/>
        <w:rPr>
          <w:sz w:val="24"/>
          <w:szCs w:val="24"/>
        </w:rPr>
      </w:pPr>
      <w:r>
        <w:rPr>
          <w:sz w:val="24"/>
          <w:szCs w:val="24"/>
        </w:rPr>
        <w:t>Aim: for pupils to use geographical vocabulary to describe global patterns precisely and concisely. The words should not be taught in one lesson but introduced throughout KS2 in relevant topics. For example, latitude, longitude, the Tropic of Cancer and Capricorn are appropriately placed when learning about biomes and climate zones.</w:t>
      </w:r>
    </w:p>
    <w:p w:rsidR="003F4ABD" w:rsidRDefault="003F4ABD" w:rsidP="003F4ABD">
      <w:pPr>
        <w:pStyle w:val="NoSpacing"/>
        <w:rPr>
          <w:color w:val="0070C0"/>
          <w:sz w:val="24"/>
          <w:szCs w:val="24"/>
        </w:rPr>
      </w:pPr>
    </w:p>
    <w:p w:rsidR="003F4ABD" w:rsidRDefault="003F4ABD" w:rsidP="003F4ABD">
      <w:pPr>
        <w:pStyle w:val="NoSpacing"/>
        <w:rPr>
          <w:b/>
          <w:sz w:val="32"/>
        </w:rPr>
      </w:pPr>
      <w:r>
        <w:rPr>
          <w:b/>
          <w:sz w:val="32"/>
        </w:rPr>
        <w:t>KS3</w:t>
      </w:r>
    </w:p>
    <w:p w:rsidR="003F4ABD" w:rsidRDefault="003F4ABD" w:rsidP="003F4ABD">
      <w:pPr>
        <w:pStyle w:val="NoSpacing"/>
        <w:rPr>
          <w:color w:val="FF0000"/>
          <w:sz w:val="24"/>
          <w:szCs w:val="24"/>
        </w:rPr>
      </w:pPr>
      <w:r>
        <w:rPr>
          <w:color w:val="FF0000"/>
          <w:sz w:val="24"/>
          <w:szCs w:val="24"/>
        </w:rPr>
        <w:t xml:space="preserve">Extent their locational knowledge and deepen their spatial awareness of the world’s countries using maps of </w:t>
      </w:r>
      <w:proofErr w:type="spellStart"/>
      <w:r>
        <w:rPr>
          <w:color w:val="FF0000"/>
          <w:sz w:val="24"/>
          <w:szCs w:val="24"/>
        </w:rPr>
        <w:t>theworld</w:t>
      </w:r>
      <w:proofErr w:type="spellEnd"/>
      <w:r>
        <w:rPr>
          <w:color w:val="FF0000"/>
          <w:sz w:val="24"/>
          <w:szCs w:val="24"/>
        </w:rPr>
        <w:t xml:space="preserve"> to focus on Africa, Russia, Asia (including China and India), and the Middle East, focusing on their environmental regions, including polar and hot deserts, key physical and human characteristics, countries and major cities. </w:t>
      </w:r>
    </w:p>
    <w:p w:rsidR="003F4ABD" w:rsidRDefault="003F4ABD" w:rsidP="003F4ABD">
      <w:pPr>
        <w:pStyle w:val="NoSpacing"/>
        <w:rPr>
          <w:b/>
          <w:sz w:val="32"/>
        </w:rPr>
      </w:pPr>
      <w:r>
        <w:rPr>
          <w:sz w:val="24"/>
          <w:szCs w:val="24"/>
        </w:rPr>
        <w:t>Aim: for pupils to complete their understanding of the world’s human and physical features.</w:t>
      </w:r>
    </w:p>
    <w:p w:rsidR="003F4ABD" w:rsidRDefault="003F4ABD" w:rsidP="003F4ABD">
      <w:pPr>
        <w:pStyle w:val="NoSpacing"/>
        <w:rPr>
          <w:color w:val="0070C0"/>
          <w:sz w:val="24"/>
          <w:szCs w:val="24"/>
        </w:rPr>
      </w:pPr>
    </w:p>
    <w:p w:rsidR="003F4ABD" w:rsidRPr="003F4ABD" w:rsidRDefault="003F4ABD" w:rsidP="003F4ABD">
      <w:pPr>
        <w:pStyle w:val="NoSpacing"/>
        <w:rPr>
          <w:b/>
          <w:sz w:val="28"/>
          <w:szCs w:val="28"/>
        </w:rPr>
      </w:pPr>
      <w:r w:rsidRPr="003F4ABD">
        <w:rPr>
          <w:b/>
          <w:sz w:val="28"/>
          <w:szCs w:val="28"/>
        </w:rPr>
        <w:t>Place knowledge</w:t>
      </w:r>
    </w:p>
    <w:p w:rsidR="003F4ABD" w:rsidRDefault="003F4ABD" w:rsidP="003F4ABD">
      <w:pPr>
        <w:pStyle w:val="NoSpacing"/>
        <w:rPr>
          <w:b/>
          <w:sz w:val="24"/>
        </w:rPr>
      </w:pPr>
    </w:p>
    <w:p w:rsidR="003F4ABD" w:rsidRDefault="003F4ABD" w:rsidP="003F4ABD">
      <w:pPr>
        <w:pStyle w:val="NoSpacing"/>
        <w:rPr>
          <w:b/>
          <w:sz w:val="32"/>
        </w:rPr>
      </w:pPr>
      <w:r>
        <w:rPr>
          <w:b/>
          <w:sz w:val="32"/>
        </w:rPr>
        <w:t xml:space="preserve">KS1 </w:t>
      </w:r>
    </w:p>
    <w:p w:rsidR="003F4ABD" w:rsidRDefault="003F4ABD" w:rsidP="003F4ABD">
      <w:pPr>
        <w:pStyle w:val="NoSpacing"/>
        <w:rPr>
          <w:color w:val="0070C0"/>
          <w:sz w:val="24"/>
          <w:szCs w:val="24"/>
        </w:rPr>
      </w:pPr>
      <w:r>
        <w:rPr>
          <w:color w:val="0070C0"/>
          <w:sz w:val="24"/>
          <w:szCs w:val="24"/>
        </w:rPr>
        <w:t>Understand geographical similarities and differences through studying the human and physical geography of a small area of the United Kingdom</w:t>
      </w:r>
    </w:p>
    <w:p w:rsidR="003F4ABD" w:rsidRDefault="003F4ABD" w:rsidP="003F4ABD">
      <w:pPr>
        <w:pStyle w:val="NoSpacing"/>
        <w:rPr>
          <w:sz w:val="24"/>
          <w:szCs w:val="24"/>
        </w:rPr>
      </w:pPr>
      <w:r>
        <w:rPr>
          <w:sz w:val="24"/>
          <w:szCs w:val="24"/>
        </w:rPr>
        <w:t>This is the school grounds and surrounding area and to appreciate the similarities and differences around the world pupils need to develop a deep understanding of their area. At each Key Stage it grows in scale and by GCSE it covers the social, economic and environmental opportunities and challenges of two cities. This area needs to be kept relatively small in order for pupils to make geographical and accurate similarities and differences to their contrasting non-European place.</w:t>
      </w:r>
    </w:p>
    <w:p w:rsidR="003F4ABD" w:rsidRDefault="003F4ABD" w:rsidP="003F4ABD">
      <w:pPr>
        <w:pStyle w:val="NoSpacing"/>
        <w:rPr>
          <w:color w:val="0070C0"/>
          <w:sz w:val="24"/>
          <w:szCs w:val="24"/>
        </w:rPr>
      </w:pPr>
    </w:p>
    <w:p w:rsidR="003F4ABD" w:rsidRDefault="003F4ABD" w:rsidP="003F4ABD">
      <w:pPr>
        <w:pStyle w:val="NoSpacing"/>
        <w:rPr>
          <w:sz w:val="24"/>
          <w:szCs w:val="24"/>
        </w:rPr>
      </w:pPr>
      <w:r>
        <w:rPr>
          <w:color w:val="0070C0"/>
          <w:sz w:val="24"/>
          <w:szCs w:val="24"/>
        </w:rPr>
        <w:t>Understand geographical similarities and differences through studying the human and physical geography of a small area of a small area in a contrasting non-European country</w:t>
      </w:r>
    </w:p>
    <w:p w:rsidR="003F4ABD" w:rsidRDefault="003F4ABD" w:rsidP="003F4ABD">
      <w:pPr>
        <w:pStyle w:val="NoSpacing"/>
        <w:rPr>
          <w:sz w:val="24"/>
          <w:szCs w:val="24"/>
        </w:rPr>
      </w:pPr>
      <w:r>
        <w:rPr>
          <w:sz w:val="24"/>
          <w:szCs w:val="24"/>
        </w:rPr>
        <w:t>You can pick anywhere outside of Europe as your contrasting place. Anywhere you like! There is no magic place so pick somewhere that links to your pupils or teachers in order for it to make sense for your school context. The word ‘contrasting’ isn’t defined but is often interpreted as an economic contrast. You can pick somewhere that contrasts by climate or biome which will naturally lead to other contrasts. Dubai, Singapore, Las Vegas and Rio de Janeiro all contrast to our Hampshire schools so don’t limit yourself to an obscure place that is vastly different to the lives of your pupils. If there are some glaring similarities it makes pupils connect to the place of study and in turn make the differences more geographical. Some contrasting places end up being a social comparison of possibly the wrong kind of awe and wonder.</w:t>
      </w:r>
    </w:p>
    <w:p w:rsidR="003F4ABD" w:rsidRDefault="003F4ABD" w:rsidP="003F4ABD">
      <w:pPr>
        <w:pStyle w:val="NoSpacing"/>
        <w:rPr>
          <w:sz w:val="24"/>
          <w:szCs w:val="24"/>
        </w:rPr>
      </w:pPr>
    </w:p>
    <w:p w:rsidR="003F4ABD" w:rsidRDefault="003F4ABD" w:rsidP="003F4ABD">
      <w:pPr>
        <w:pStyle w:val="NoSpacing"/>
        <w:rPr>
          <w:b/>
          <w:sz w:val="32"/>
        </w:rPr>
      </w:pPr>
      <w:r>
        <w:rPr>
          <w:b/>
          <w:sz w:val="32"/>
        </w:rPr>
        <w:t>KS2</w:t>
      </w:r>
    </w:p>
    <w:p w:rsidR="003F4ABD" w:rsidRDefault="003F4ABD" w:rsidP="003F4ABD">
      <w:pPr>
        <w:pStyle w:val="NoSpacing"/>
        <w:rPr>
          <w:color w:val="0070C0"/>
          <w:sz w:val="24"/>
          <w:szCs w:val="24"/>
        </w:rPr>
      </w:pPr>
      <w:r>
        <w:rPr>
          <w:color w:val="0070C0"/>
          <w:sz w:val="24"/>
          <w:szCs w:val="24"/>
        </w:rPr>
        <w:t>Understand geographical similarities and differences through the study of human and physical geography of a region of the United Kingdom, a region in a European country and a region within North or South America</w:t>
      </w:r>
    </w:p>
    <w:p w:rsidR="003F4ABD" w:rsidRDefault="003F4ABD" w:rsidP="003F4ABD">
      <w:pPr>
        <w:pStyle w:val="NoSpacing"/>
        <w:rPr>
          <w:color w:val="0070C0"/>
          <w:sz w:val="24"/>
          <w:szCs w:val="24"/>
        </w:rPr>
      </w:pPr>
      <w:r>
        <w:rPr>
          <w:sz w:val="24"/>
          <w:szCs w:val="24"/>
        </w:rPr>
        <w:t xml:space="preserve">Aim: for pupils to increase their knowledge and understanding of places around the world at a larger scale than KS1. Many schools look at their local area in more detail as well as looking at another place in Hampshire or the UK to allow pupils a comparison within the UK. </w:t>
      </w:r>
    </w:p>
    <w:p w:rsidR="003F4ABD" w:rsidRDefault="003F4ABD" w:rsidP="003F4ABD">
      <w:pPr>
        <w:pStyle w:val="NoSpacing"/>
        <w:rPr>
          <w:sz w:val="24"/>
          <w:szCs w:val="24"/>
        </w:rPr>
      </w:pPr>
    </w:p>
    <w:p w:rsidR="003F4ABD" w:rsidRDefault="003F4ABD" w:rsidP="003F4ABD">
      <w:pPr>
        <w:pStyle w:val="NoSpacing"/>
        <w:rPr>
          <w:b/>
          <w:sz w:val="32"/>
        </w:rPr>
      </w:pPr>
      <w:r>
        <w:rPr>
          <w:b/>
          <w:sz w:val="32"/>
        </w:rPr>
        <w:t>KS3</w:t>
      </w:r>
    </w:p>
    <w:p w:rsidR="003F4ABD" w:rsidRDefault="003F4ABD" w:rsidP="003F4ABD">
      <w:pPr>
        <w:pStyle w:val="NoSpacing"/>
        <w:rPr>
          <w:color w:val="0070C0"/>
          <w:sz w:val="24"/>
          <w:szCs w:val="24"/>
        </w:rPr>
      </w:pPr>
      <w:r>
        <w:rPr>
          <w:color w:val="0070C0"/>
          <w:sz w:val="24"/>
          <w:szCs w:val="24"/>
        </w:rPr>
        <w:t xml:space="preserve">Understand geographical similarities, differences and </w:t>
      </w:r>
      <w:proofErr w:type="gramStart"/>
      <w:r>
        <w:rPr>
          <w:color w:val="0070C0"/>
          <w:sz w:val="24"/>
          <w:szCs w:val="24"/>
        </w:rPr>
        <w:t>links  between</w:t>
      </w:r>
      <w:proofErr w:type="gramEnd"/>
      <w:r>
        <w:rPr>
          <w:color w:val="0070C0"/>
          <w:sz w:val="24"/>
          <w:szCs w:val="24"/>
        </w:rPr>
        <w:t xml:space="preserve"> places through the study of a human and physical geography of a region within Africa, and of a region within Asia.</w:t>
      </w:r>
    </w:p>
    <w:p w:rsidR="003F4ABD" w:rsidRDefault="003F4ABD" w:rsidP="003F4ABD">
      <w:pPr>
        <w:pStyle w:val="NoSpacing"/>
        <w:rPr>
          <w:color w:val="0070C0"/>
          <w:sz w:val="24"/>
          <w:szCs w:val="24"/>
        </w:rPr>
      </w:pPr>
      <w:r>
        <w:rPr>
          <w:sz w:val="24"/>
          <w:szCs w:val="24"/>
        </w:rPr>
        <w:t>Aim: for pupils to further increase their understanding of places around the world at an increasing scale.</w:t>
      </w:r>
    </w:p>
    <w:p w:rsidR="003F4ABD" w:rsidRDefault="003F4ABD" w:rsidP="003F4ABD">
      <w:pPr>
        <w:pStyle w:val="NoSpacing"/>
        <w:rPr>
          <w:sz w:val="24"/>
          <w:szCs w:val="24"/>
        </w:rPr>
      </w:pPr>
      <w:r>
        <w:rPr>
          <w:sz w:val="24"/>
          <w:szCs w:val="24"/>
        </w:rPr>
        <w:t xml:space="preserve"> </w:t>
      </w:r>
    </w:p>
    <w:p w:rsidR="003F4ABD" w:rsidRPr="003F4ABD" w:rsidRDefault="003F4ABD" w:rsidP="003F4ABD">
      <w:pPr>
        <w:pStyle w:val="NoSpacing"/>
        <w:rPr>
          <w:b/>
          <w:sz w:val="28"/>
          <w:szCs w:val="28"/>
        </w:rPr>
      </w:pPr>
      <w:r w:rsidRPr="003F4ABD">
        <w:rPr>
          <w:b/>
          <w:sz w:val="28"/>
          <w:szCs w:val="28"/>
        </w:rPr>
        <w:t>Human and physical geography</w:t>
      </w:r>
    </w:p>
    <w:p w:rsidR="003F4ABD" w:rsidRDefault="003F4ABD" w:rsidP="003F4ABD">
      <w:pPr>
        <w:pStyle w:val="NoSpacing"/>
        <w:rPr>
          <w:sz w:val="24"/>
          <w:szCs w:val="24"/>
        </w:rPr>
      </w:pPr>
    </w:p>
    <w:p w:rsidR="003F4ABD" w:rsidRDefault="003F4ABD" w:rsidP="003F4ABD">
      <w:pPr>
        <w:pStyle w:val="NoSpacing"/>
        <w:rPr>
          <w:b/>
          <w:sz w:val="32"/>
        </w:rPr>
      </w:pPr>
      <w:r>
        <w:rPr>
          <w:b/>
          <w:sz w:val="32"/>
        </w:rPr>
        <w:t xml:space="preserve">KS1 </w:t>
      </w:r>
    </w:p>
    <w:p w:rsidR="003F4ABD" w:rsidRDefault="003F4ABD" w:rsidP="003F4ABD">
      <w:pPr>
        <w:pStyle w:val="NoSpacing"/>
        <w:rPr>
          <w:sz w:val="24"/>
          <w:szCs w:val="24"/>
        </w:rPr>
      </w:pPr>
    </w:p>
    <w:p w:rsidR="003F4ABD" w:rsidRDefault="003F4ABD" w:rsidP="003F4ABD">
      <w:pPr>
        <w:pStyle w:val="Default"/>
        <w:framePr w:hSpace="180" w:wrap="around" w:vAnchor="text" w:hAnchor="page" w:x="1069" w:y="162"/>
        <w:spacing w:after="60"/>
        <w:ind w:left="357" w:hanging="358"/>
        <w:rPr>
          <w:rFonts w:asciiTheme="minorHAnsi" w:hAnsiTheme="minorHAnsi" w:cstheme="minorHAnsi"/>
          <w:color w:val="00B050"/>
        </w:rPr>
      </w:pPr>
    </w:p>
    <w:p w:rsidR="003F4ABD" w:rsidRDefault="003F4ABD" w:rsidP="003F4ABD">
      <w:pPr>
        <w:pStyle w:val="NoSpacing"/>
        <w:rPr>
          <w:color w:val="00B050"/>
          <w:sz w:val="24"/>
        </w:rPr>
      </w:pPr>
      <w:r>
        <w:rPr>
          <w:color w:val="00B050"/>
          <w:sz w:val="24"/>
        </w:rPr>
        <w:t>Identify seasonal and daily weather patterns in the United Kingdom</w:t>
      </w:r>
    </w:p>
    <w:p w:rsidR="003F4ABD" w:rsidRDefault="003F4ABD" w:rsidP="003F4ABD">
      <w:pPr>
        <w:pStyle w:val="NoSpacing"/>
        <w:rPr>
          <w:sz w:val="24"/>
        </w:rPr>
      </w:pPr>
      <w:r>
        <w:rPr>
          <w:sz w:val="24"/>
        </w:rPr>
        <w:t xml:space="preserve">Aim: to get pupils to understand the different seasons in the UK as well as the different weather around the UK. </w:t>
      </w:r>
    </w:p>
    <w:p w:rsidR="003F4ABD" w:rsidRDefault="003F4ABD" w:rsidP="003F4ABD">
      <w:pPr>
        <w:pStyle w:val="NoSpacing"/>
        <w:rPr>
          <w:color w:val="00B050"/>
          <w:sz w:val="24"/>
        </w:rPr>
      </w:pPr>
    </w:p>
    <w:p w:rsidR="003F4ABD" w:rsidRDefault="003F4ABD" w:rsidP="003F4ABD">
      <w:pPr>
        <w:pStyle w:val="NoSpacing"/>
        <w:rPr>
          <w:color w:val="00B050"/>
          <w:sz w:val="24"/>
        </w:rPr>
      </w:pPr>
      <w:r>
        <w:rPr>
          <w:color w:val="00B050"/>
          <w:sz w:val="24"/>
        </w:rPr>
        <w:t>The location of hot and cold areas of the world in relation to the Equator and the North and South Poles</w:t>
      </w:r>
    </w:p>
    <w:p w:rsidR="003F4ABD" w:rsidRDefault="003F4ABD" w:rsidP="003F4ABD">
      <w:pPr>
        <w:pStyle w:val="NoSpacing"/>
        <w:rPr>
          <w:sz w:val="24"/>
        </w:rPr>
      </w:pPr>
      <w:r>
        <w:rPr>
          <w:sz w:val="24"/>
        </w:rPr>
        <w:t>Aim: to give pupils the basic understanding that it is warmer at the equator and colder at the poles because of the proximity of the sun. It also begins to teach pupils to use specific positional vocabulary to describe global patterns. In KS2 this develops to look at climate zones, biomes and vegetation belts plus the positional vocabulary increases.</w:t>
      </w:r>
    </w:p>
    <w:p w:rsidR="003F4ABD" w:rsidRDefault="003F4ABD" w:rsidP="003F4ABD">
      <w:pPr>
        <w:pStyle w:val="NoSpacing"/>
        <w:rPr>
          <w:sz w:val="24"/>
        </w:rPr>
      </w:pPr>
    </w:p>
    <w:p w:rsidR="003F4ABD" w:rsidRDefault="003F4ABD" w:rsidP="003F4ABD">
      <w:pPr>
        <w:pStyle w:val="NoSpacing"/>
        <w:rPr>
          <w:color w:val="00B050"/>
          <w:sz w:val="24"/>
        </w:rPr>
      </w:pPr>
      <w:r>
        <w:rPr>
          <w:color w:val="00B050"/>
          <w:sz w:val="24"/>
        </w:rPr>
        <w:t>Use basic geographical vocabulary to refer to:</w:t>
      </w:r>
    </w:p>
    <w:p w:rsidR="003F4ABD" w:rsidRDefault="003F4ABD" w:rsidP="003F4ABD">
      <w:pPr>
        <w:pStyle w:val="NoSpacing"/>
        <w:numPr>
          <w:ilvl w:val="0"/>
          <w:numId w:val="1"/>
        </w:numPr>
        <w:rPr>
          <w:color w:val="00B050"/>
          <w:sz w:val="24"/>
        </w:rPr>
      </w:pPr>
      <w:r>
        <w:rPr>
          <w:color w:val="00B050"/>
          <w:sz w:val="24"/>
        </w:rPr>
        <w:t>key physical features, including: beach, cliff, coast, forest, hill, mountain, sea, ocean, river, soil, valley, vegetation, season and weather</w:t>
      </w:r>
    </w:p>
    <w:p w:rsidR="003F4ABD" w:rsidRDefault="003F4ABD" w:rsidP="003F4ABD">
      <w:pPr>
        <w:pStyle w:val="NoSpacing"/>
        <w:numPr>
          <w:ilvl w:val="0"/>
          <w:numId w:val="1"/>
        </w:numPr>
        <w:rPr>
          <w:color w:val="00B050"/>
          <w:sz w:val="24"/>
        </w:rPr>
      </w:pPr>
      <w:r>
        <w:rPr>
          <w:color w:val="00B050"/>
          <w:sz w:val="24"/>
        </w:rPr>
        <w:t>key human features, including: city, town, village, factory, farm, house, office, port, harbour &amp; shop</w:t>
      </w:r>
    </w:p>
    <w:p w:rsidR="003F4ABD" w:rsidRDefault="003F4ABD" w:rsidP="003F4ABD">
      <w:pPr>
        <w:pStyle w:val="NoSpacing"/>
        <w:rPr>
          <w:sz w:val="24"/>
        </w:rPr>
      </w:pPr>
      <w:r>
        <w:rPr>
          <w:sz w:val="24"/>
        </w:rPr>
        <w:lastRenderedPageBreak/>
        <w:t xml:space="preserve">Aim: to get pupils identifying human and physical features </w:t>
      </w:r>
      <w:proofErr w:type="gramStart"/>
      <w:r>
        <w:rPr>
          <w:sz w:val="24"/>
        </w:rPr>
        <w:t>that are</w:t>
      </w:r>
      <w:proofErr w:type="gramEnd"/>
      <w:r>
        <w:rPr>
          <w:sz w:val="24"/>
        </w:rPr>
        <w:t xml:space="preserve"> common across a UK landscape. </w:t>
      </w:r>
    </w:p>
    <w:p w:rsidR="003F4ABD" w:rsidRDefault="003F4ABD" w:rsidP="003F4ABD">
      <w:pPr>
        <w:pStyle w:val="NoSpacing"/>
        <w:rPr>
          <w:sz w:val="24"/>
        </w:rPr>
      </w:pPr>
    </w:p>
    <w:p w:rsidR="003F4ABD" w:rsidRDefault="003F4ABD" w:rsidP="003F4ABD">
      <w:pPr>
        <w:pStyle w:val="NoSpacing"/>
        <w:rPr>
          <w:b/>
          <w:sz w:val="32"/>
        </w:rPr>
      </w:pPr>
      <w:r>
        <w:rPr>
          <w:b/>
          <w:sz w:val="32"/>
        </w:rPr>
        <w:t>KS2</w:t>
      </w:r>
    </w:p>
    <w:p w:rsidR="003F4ABD" w:rsidRDefault="003F4ABD" w:rsidP="003F4ABD">
      <w:pPr>
        <w:pStyle w:val="NoSpacing"/>
        <w:rPr>
          <w:color w:val="00B050"/>
          <w:sz w:val="24"/>
          <w:szCs w:val="24"/>
        </w:rPr>
      </w:pPr>
      <w:r>
        <w:rPr>
          <w:color w:val="00B050"/>
          <w:sz w:val="24"/>
          <w:szCs w:val="24"/>
        </w:rPr>
        <w:t>Describe and understand key aspects of:</w:t>
      </w:r>
    </w:p>
    <w:p w:rsidR="003F4ABD" w:rsidRDefault="003F4ABD" w:rsidP="003F4ABD">
      <w:pPr>
        <w:pStyle w:val="NoSpacing"/>
        <w:numPr>
          <w:ilvl w:val="0"/>
          <w:numId w:val="2"/>
        </w:numPr>
        <w:rPr>
          <w:color w:val="00B050"/>
          <w:sz w:val="24"/>
          <w:szCs w:val="24"/>
        </w:rPr>
      </w:pPr>
      <w:r>
        <w:rPr>
          <w:color w:val="00B050"/>
          <w:sz w:val="24"/>
          <w:szCs w:val="24"/>
        </w:rPr>
        <w:t>physical geography, including: climate zones, biomes and vegetation belts, rivers, mountains, volcanoes and earthquakes, and the water cycle</w:t>
      </w:r>
    </w:p>
    <w:p w:rsidR="003F4ABD" w:rsidRDefault="003F4ABD" w:rsidP="003F4ABD">
      <w:pPr>
        <w:pStyle w:val="NoSpacing"/>
        <w:rPr>
          <w:sz w:val="24"/>
          <w:szCs w:val="24"/>
        </w:rPr>
      </w:pPr>
      <w:r>
        <w:rPr>
          <w:sz w:val="24"/>
          <w:szCs w:val="24"/>
        </w:rPr>
        <w:t xml:space="preserve">Aim: for pupils to learn some of the physical matter or content of geography. There is no guidance as to what should be taught within each topic or how long should be spent on each topic. It is important that pupils learn what is relevant to them for example flooding is a natural hazard that affects the UK and many areas within Hampshire so it is a suitable area to explore with them. Climate zones (areas of the world with similar climates, e.g. around the equator is sunny, hot and rainy), biomes (large ecosystem such as a desert or rainforest) and vegetation belts should be taught together as they largely follow the same global pattern. Mountains can be studied in isolation or alongside volcanoes and earthquakes or rivers and the water cycle as they have connections to both topics.   </w:t>
      </w:r>
    </w:p>
    <w:p w:rsidR="003F4ABD" w:rsidRDefault="003F4ABD" w:rsidP="003F4ABD">
      <w:pPr>
        <w:pStyle w:val="NoSpacing"/>
        <w:rPr>
          <w:sz w:val="24"/>
          <w:szCs w:val="24"/>
        </w:rPr>
      </w:pPr>
    </w:p>
    <w:p w:rsidR="003F4ABD" w:rsidRDefault="003F4ABD" w:rsidP="003F4ABD">
      <w:pPr>
        <w:pStyle w:val="Default"/>
        <w:framePr w:hSpace="180" w:wrap="around" w:vAnchor="text" w:hAnchor="page" w:x="1069" w:y="162"/>
        <w:spacing w:after="60"/>
        <w:ind w:left="357" w:hanging="358"/>
        <w:rPr>
          <w:rFonts w:asciiTheme="minorHAnsi" w:hAnsiTheme="minorHAnsi" w:cstheme="minorHAnsi"/>
          <w:color w:val="00B050"/>
        </w:rPr>
      </w:pPr>
    </w:p>
    <w:p w:rsidR="003F4ABD" w:rsidRDefault="003F4ABD" w:rsidP="003F4ABD">
      <w:pPr>
        <w:pStyle w:val="NoSpacing"/>
        <w:numPr>
          <w:ilvl w:val="0"/>
          <w:numId w:val="2"/>
        </w:numPr>
        <w:rPr>
          <w:color w:val="00B050"/>
          <w:sz w:val="24"/>
          <w:szCs w:val="24"/>
        </w:rPr>
      </w:pPr>
      <w:r>
        <w:rPr>
          <w:color w:val="00B050"/>
          <w:sz w:val="24"/>
          <w:szCs w:val="24"/>
        </w:rPr>
        <w:t>human geography, including: types of settlement and land use, economic activity including trade links, and the distribution of natural resources including energy, food, minerals and water</w:t>
      </w:r>
    </w:p>
    <w:p w:rsidR="003F4ABD" w:rsidRDefault="003F4ABD" w:rsidP="003F4ABD">
      <w:pPr>
        <w:pStyle w:val="NoSpacing"/>
        <w:rPr>
          <w:sz w:val="24"/>
          <w:szCs w:val="24"/>
        </w:rPr>
      </w:pPr>
      <w:r>
        <w:rPr>
          <w:sz w:val="24"/>
          <w:szCs w:val="24"/>
        </w:rPr>
        <w:t>Aim: for pupils to learn some of the human matter or content of geography.</w:t>
      </w:r>
    </w:p>
    <w:p w:rsidR="003F4ABD" w:rsidRDefault="003F4ABD" w:rsidP="003F4ABD">
      <w:pPr>
        <w:pStyle w:val="NoSpacing"/>
        <w:rPr>
          <w:sz w:val="24"/>
          <w:szCs w:val="24"/>
        </w:rPr>
      </w:pPr>
    </w:p>
    <w:p w:rsidR="003F4ABD" w:rsidRDefault="003F4ABD" w:rsidP="003F4ABD">
      <w:pPr>
        <w:pStyle w:val="NoSpacing"/>
        <w:rPr>
          <w:sz w:val="24"/>
          <w:szCs w:val="24"/>
        </w:rPr>
      </w:pPr>
      <w:r>
        <w:rPr>
          <w:sz w:val="24"/>
          <w:szCs w:val="24"/>
        </w:rPr>
        <w:t>Types of settlement and land use – Different types of settlements include: capital city; city; town; village; and hamlet. Pupils can learn about the services found in the different settlements and how they support the number of people living there. They can also look at shopping patterns and transport. Land use is simply what the land is used for and aerial images and Ordnance Survey maps are a great way to show this. Different types of settlement use land differently and it is also used differently around the world, e.g. the land use in Winchester is very different to that in New York.</w:t>
      </w:r>
    </w:p>
    <w:p w:rsidR="003F4ABD" w:rsidRDefault="003F4ABD" w:rsidP="003F4ABD">
      <w:pPr>
        <w:pStyle w:val="NoSpacing"/>
        <w:rPr>
          <w:sz w:val="24"/>
          <w:szCs w:val="24"/>
        </w:rPr>
      </w:pPr>
    </w:p>
    <w:p w:rsidR="003F4ABD" w:rsidRDefault="003F4ABD" w:rsidP="003F4ABD">
      <w:pPr>
        <w:pStyle w:val="NoSpacing"/>
        <w:rPr>
          <w:sz w:val="24"/>
          <w:szCs w:val="24"/>
        </w:rPr>
      </w:pPr>
      <w:r>
        <w:rPr>
          <w:sz w:val="24"/>
          <w:szCs w:val="24"/>
        </w:rPr>
        <w:t xml:space="preserve">Economic activity including trade links – This should include work, jobs, money making and how countries trade with each other. Focusing on a product, e.g. cars, raspberries, bananas or chocolate is a really good way of demonstrating trade links and economic activity. Southampton and Portsmouth docks are very economically active and they have good websites too.  </w:t>
      </w:r>
    </w:p>
    <w:p w:rsidR="003F4ABD" w:rsidRDefault="003F4ABD" w:rsidP="003F4ABD">
      <w:pPr>
        <w:pStyle w:val="NoSpacing"/>
        <w:rPr>
          <w:sz w:val="24"/>
          <w:szCs w:val="24"/>
        </w:rPr>
      </w:pPr>
    </w:p>
    <w:p w:rsidR="003F4ABD" w:rsidRDefault="003F4ABD" w:rsidP="003F4ABD">
      <w:pPr>
        <w:pStyle w:val="NoSpacing"/>
        <w:rPr>
          <w:sz w:val="24"/>
          <w:szCs w:val="24"/>
        </w:rPr>
      </w:pPr>
      <w:r>
        <w:rPr>
          <w:sz w:val="24"/>
          <w:szCs w:val="24"/>
        </w:rPr>
        <w:t xml:space="preserve">The distribution of natural resources including energy, food, minerals and water – This should look at how natural resources are spread around the UK and the world. It can look at specific types of food, minerals and energy as there are too many varieties to look at them all. Minerals are a solid, naturally occurring inorganic substance such as diamonds and gold. Research the area around the school for farms, quarries, reservoirs, pylons and solar farms for example to exemplify the UK’s natural resources. Again the atlas is a brilliant resource for pupils to use as there are often maps showing the distribution of these natural resources. </w:t>
      </w:r>
    </w:p>
    <w:p w:rsidR="003F4ABD" w:rsidRDefault="003F4ABD" w:rsidP="003F4ABD">
      <w:pPr>
        <w:pStyle w:val="NoSpacing"/>
        <w:rPr>
          <w:b/>
          <w:sz w:val="32"/>
        </w:rPr>
      </w:pPr>
    </w:p>
    <w:p w:rsidR="003F4ABD" w:rsidRDefault="003F4ABD" w:rsidP="003F4ABD">
      <w:pPr>
        <w:pStyle w:val="NoSpacing"/>
        <w:rPr>
          <w:b/>
          <w:sz w:val="32"/>
        </w:rPr>
      </w:pPr>
      <w:r>
        <w:rPr>
          <w:b/>
          <w:sz w:val="32"/>
        </w:rPr>
        <w:t>KS3</w:t>
      </w:r>
    </w:p>
    <w:p w:rsidR="003F3038" w:rsidRPr="003F3038" w:rsidRDefault="003F3038" w:rsidP="003F3038">
      <w:pPr>
        <w:pStyle w:val="NoSpacing"/>
        <w:rPr>
          <w:color w:val="00B050"/>
          <w:sz w:val="24"/>
          <w:szCs w:val="24"/>
        </w:rPr>
      </w:pPr>
      <w:r w:rsidRPr="003F3038">
        <w:rPr>
          <w:color w:val="00B050"/>
          <w:sz w:val="24"/>
          <w:szCs w:val="24"/>
        </w:rPr>
        <w:t>Understand, through the use of detailed place-based exemplars at a variety of scales, the</w:t>
      </w:r>
    </w:p>
    <w:p w:rsidR="003F3038" w:rsidRPr="003F3038" w:rsidRDefault="003F3038" w:rsidP="003F3038">
      <w:pPr>
        <w:pStyle w:val="NoSpacing"/>
        <w:rPr>
          <w:color w:val="00B050"/>
          <w:sz w:val="24"/>
          <w:szCs w:val="24"/>
        </w:rPr>
      </w:pPr>
      <w:proofErr w:type="gramStart"/>
      <w:r w:rsidRPr="003F3038">
        <w:rPr>
          <w:color w:val="00B050"/>
          <w:sz w:val="24"/>
          <w:szCs w:val="24"/>
        </w:rPr>
        <w:t>key</w:t>
      </w:r>
      <w:proofErr w:type="gramEnd"/>
      <w:r w:rsidRPr="003F3038">
        <w:rPr>
          <w:color w:val="00B050"/>
          <w:sz w:val="24"/>
          <w:szCs w:val="24"/>
        </w:rPr>
        <w:t xml:space="preserve"> processes in: </w:t>
      </w:r>
    </w:p>
    <w:p w:rsidR="003F3038" w:rsidRPr="003F3038" w:rsidRDefault="003F3038" w:rsidP="003F3038">
      <w:pPr>
        <w:pStyle w:val="NoSpacing"/>
        <w:numPr>
          <w:ilvl w:val="0"/>
          <w:numId w:val="2"/>
        </w:numPr>
        <w:rPr>
          <w:color w:val="00B050"/>
          <w:sz w:val="24"/>
          <w:szCs w:val="24"/>
        </w:rPr>
      </w:pPr>
      <w:r w:rsidRPr="003F3038">
        <w:rPr>
          <w:color w:val="00B050"/>
          <w:sz w:val="24"/>
          <w:szCs w:val="24"/>
        </w:rPr>
        <w:lastRenderedPageBreak/>
        <w:t xml:space="preserve">physical geography relating to: geological timescales and plate tectonics; rocks, weathering and soils; weather and climate, including the change in climate from the Ice Age to the present; and glaciation, hydrology and coasts </w:t>
      </w:r>
    </w:p>
    <w:p w:rsidR="003F3038" w:rsidRDefault="00F20388" w:rsidP="003F3038">
      <w:pPr>
        <w:pStyle w:val="NoSpacing"/>
        <w:rPr>
          <w:sz w:val="24"/>
          <w:szCs w:val="24"/>
        </w:rPr>
      </w:pPr>
      <w:r>
        <w:rPr>
          <w:sz w:val="24"/>
          <w:szCs w:val="24"/>
        </w:rPr>
        <w:t>Aim: for pupils to add to their physical learning from Key Stage 2 and 1.These topics are echoed in the GCSE.</w:t>
      </w:r>
    </w:p>
    <w:p w:rsidR="00F20388" w:rsidRPr="003F3038" w:rsidRDefault="00F20388" w:rsidP="003F3038">
      <w:pPr>
        <w:pStyle w:val="NoSpacing"/>
        <w:rPr>
          <w:color w:val="00B050"/>
          <w:sz w:val="24"/>
          <w:szCs w:val="24"/>
        </w:rPr>
      </w:pPr>
    </w:p>
    <w:p w:rsidR="003F3038" w:rsidRPr="003F3038" w:rsidRDefault="003F3038" w:rsidP="003F3038">
      <w:pPr>
        <w:pStyle w:val="NoSpacing"/>
        <w:numPr>
          <w:ilvl w:val="0"/>
          <w:numId w:val="2"/>
        </w:numPr>
        <w:rPr>
          <w:color w:val="00B050"/>
          <w:sz w:val="24"/>
          <w:szCs w:val="24"/>
        </w:rPr>
      </w:pPr>
      <w:r w:rsidRPr="003F3038">
        <w:rPr>
          <w:color w:val="00B050"/>
          <w:sz w:val="24"/>
          <w:szCs w:val="24"/>
        </w:rPr>
        <w:t xml:space="preserve">human geography relating to: population and urbanisation; international development; economic activity in the primary, secondary, tertiary and quaternary sectors; and the use of natural resources </w:t>
      </w:r>
    </w:p>
    <w:p w:rsidR="003F3038" w:rsidRDefault="00F20388" w:rsidP="003F3038">
      <w:pPr>
        <w:pStyle w:val="NoSpacing"/>
        <w:rPr>
          <w:sz w:val="24"/>
          <w:szCs w:val="24"/>
        </w:rPr>
      </w:pPr>
      <w:r>
        <w:rPr>
          <w:sz w:val="24"/>
          <w:szCs w:val="24"/>
        </w:rPr>
        <w:t>Aim: for pupils to add to their human learning from Key Stage 2 and 1. These topics are echoed in the GCSE.</w:t>
      </w:r>
    </w:p>
    <w:p w:rsidR="00F20388" w:rsidRPr="003F3038" w:rsidRDefault="00F20388" w:rsidP="003F3038">
      <w:pPr>
        <w:pStyle w:val="NoSpacing"/>
        <w:rPr>
          <w:color w:val="00B050"/>
          <w:sz w:val="24"/>
          <w:szCs w:val="24"/>
        </w:rPr>
      </w:pPr>
    </w:p>
    <w:p w:rsidR="003F3038" w:rsidRPr="003F3038" w:rsidRDefault="003F3038" w:rsidP="003F3038">
      <w:pPr>
        <w:pStyle w:val="NoSpacing"/>
        <w:rPr>
          <w:color w:val="00B050"/>
          <w:sz w:val="24"/>
          <w:szCs w:val="24"/>
        </w:rPr>
      </w:pPr>
      <w:r w:rsidRPr="003F3038">
        <w:rPr>
          <w:color w:val="00B050"/>
          <w:sz w:val="24"/>
          <w:szCs w:val="24"/>
        </w:rPr>
        <w:t>Understand how human and physical processes interact to influence, and change</w:t>
      </w:r>
      <w:r w:rsidR="006476F9">
        <w:rPr>
          <w:color w:val="00B050"/>
          <w:sz w:val="24"/>
          <w:szCs w:val="24"/>
        </w:rPr>
        <w:t xml:space="preserve"> </w:t>
      </w:r>
      <w:r w:rsidRPr="003F3038">
        <w:rPr>
          <w:color w:val="00B050"/>
          <w:sz w:val="24"/>
          <w:szCs w:val="24"/>
        </w:rPr>
        <w:t>landscapes, environments and the climate; and how human activity relies on effective</w:t>
      </w:r>
    </w:p>
    <w:p w:rsidR="003F3038" w:rsidRPr="003F3038" w:rsidRDefault="003F3038" w:rsidP="003F3038">
      <w:pPr>
        <w:pStyle w:val="NoSpacing"/>
        <w:rPr>
          <w:color w:val="00B050"/>
          <w:sz w:val="24"/>
          <w:szCs w:val="24"/>
        </w:rPr>
      </w:pPr>
      <w:proofErr w:type="gramStart"/>
      <w:r w:rsidRPr="003F3038">
        <w:rPr>
          <w:color w:val="00B050"/>
          <w:sz w:val="24"/>
          <w:szCs w:val="24"/>
        </w:rPr>
        <w:t>functioning</w:t>
      </w:r>
      <w:proofErr w:type="gramEnd"/>
      <w:r w:rsidRPr="003F3038">
        <w:rPr>
          <w:color w:val="00B050"/>
          <w:sz w:val="24"/>
          <w:szCs w:val="24"/>
        </w:rPr>
        <w:t xml:space="preserve"> of natural systems </w:t>
      </w:r>
    </w:p>
    <w:p w:rsidR="003F4ABD" w:rsidRDefault="00F20388" w:rsidP="003F4ABD">
      <w:pPr>
        <w:pStyle w:val="NoSpacing"/>
        <w:rPr>
          <w:b/>
          <w:sz w:val="32"/>
        </w:rPr>
      </w:pPr>
      <w:r>
        <w:rPr>
          <w:sz w:val="24"/>
          <w:szCs w:val="24"/>
        </w:rPr>
        <w:t>Aim: for pupils to develop their understanding of the changes to the earth as a result of human and physical processes.</w:t>
      </w:r>
    </w:p>
    <w:p w:rsidR="003F4ABD" w:rsidRDefault="003F4ABD" w:rsidP="003F4ABD">
      <w:pPr>
        <w:pStyle w:val="NoSpacing"/>
        <w:rPr>
          <w:b/>
          <w:sz w:val="32"/>
        </w:rPr>
      </w:pPr>
    </w:p>
    <w:p w:rsidR="003F4ABD" w:rsidRPr="003F4ABD" w:rsidRDefault="003F4ABD" w:rsidP="003F4ABD">
      <w:pPr>
        <w:pStyle w:val="NoSpacing"/>
        <w:rPr>
          <w:b/>
          <w:sz w:val="28"/>
          <w:szCs w:val="28"/>
        </w:rPr>
      </w:pPr>
      <w:r w:rsidRPr="003F4ABD">
        <w:rPr>
          <w:b/>
          <w:sz w:val="28"/>
          <w:szCs w:val="28"/>
        </w:rPr>
        <w:t>Geographical skills and fieldwork</w:t>
      </w:r>
    </w:p>
    <w:p w:rsidR="003F4ABD" w:rsidRDefault="003F4ABD" w:rsidP="003F4ABD">
      <w:pPr>
        <w:pStyle w:val="NoSpacing"/>
        <w:rPr>
          <w:b/>
          <w:sz w:val="28"/>
          <w:szCs w:val="28"/>
        </w:rPr>
      </w:pPr>
    </w:p>
    <w:p w:rsidR="003F4ABD" w:rsidRDefault="003F4ABD" w:rsidP="003F4ABD">
      <w:pPr>
        <w:pStyle w:val="NoSpacing"/>
        <w:rPr>
          <w:b/>
          <w:sz w:val="32"/>
        </w:rPr>
      </w:pPr>
      <w:r>
        <w:rPr>
          <w:b/>
          <w:sz w:val="32"/>
        </w:rPr>
        <w:t xml:space="preserve">KS1 </w:t>
      </w:r>
    </w:p>
    <w:p w:rsidR="003F4ABD" w:rsidRDefault="003F4ABD" w:rsidP="003F4ABD">
      <w:pPr>
        <w:pStyle w:val="NoSpacing"/>
        <w:rPr>
          <w:rFonts w:cstheme="minorHAnsi"/>
          <w:color w:val="7030A0"/>
          <w:sz w:val="24"/>
        </w:rPr>
      </w:pPr>
      <w:r>
        <w:rPr>
          <w:rFonts w:cstheme="minorHAnsi"/>
          <w:color w:val="7030A0"/>
          <w:sz w:val="24"/>
        </w:rPr>
        <w:t>Use world maps, atlases and globes to identify the United Kingdom and its countries as well as countries, continents and oceans studied at this key stage</w:t>
      </w:r>
    </w:p>
    <w:p w:rsidR="003F4ABD" w:rsidRDefault="003F4ABD" w:rsidP="003F4ABD">
      <w:pPr>
        <w:pStyle w:val="NoSpacing"/>
        <w:rPr>
          <w:rFonts w:cstheme="minorHAnsi"/>
          <w:sz w:val="24"/>
        </w:rPr>
      </w:pPr>
      <w:r>
        <w:rPr>
          <w:rFonts w:cstheme="minorHAnsi"/>
          <w:sz w:val="24"/>
        </w:rPr>
        <w:t xml:space="preserve">Pupils should be able to interpret a map with increasing independence so it is vital that they get to see different types of maps. An atlas holds a plethora of maps so it is vital that pupils become fluent in interpreting them to identify features and patterns. </w:t>
      </w:r>
    </w:p>
    <w:p w:rsidR="003F4ABD" w:rsidRDefault="003F4ABD" w:rsidP="003F4ABD">
      <w:pPr>
        <w:pStyle w:val="NoSpacing"/>
        <w:rPr>
          <w:rFonts w:cstheme="minorHAnsi"/>
          <w:color w:val="7030A0"/>
          <w:sz w:val="24"/>
        </w:rPr>
      </w:pPr>
      <w:r>
        <w:rPr>
          <w:rFonts w:cstheme="minorHAnsi"/>
          <w:color w:val="7030A0"/>
          <w:sz w:val="24"/>
        </w:rPr>
        <w:t>Use simple compass directions (North, South, East and West) and locational and directional language [for example, near and far; left and right], to describe the location of features and routes on a map</w:t>
      </w:r>
    </w:p>
    <w:p w:rsidR="003F4ABD" w:rsidRDefault="003F4ABD" w:rsidP="003F4ABD">
      <w:pPr>
        <w:pStyle w:val="NoSpacing"/>
        <w:rPr>
          <w:rFonts w:cstheme="minorHAnsi"/>
          <w:sz w:val="24"/>
        </w:rPr>
      </w:pPr>
      <w:r>
        <w:rPr>
          <w:rFonts w:cstheme="minorHAnsi"/>
          <w:sz w:val="24"/>
        </w:rPr>
        <w:t xml:space="preserve">Pupils can speak significantly more than they can write so developing their confidence with locational and directional language is best done verbally. This can be nicely developed through the two map ideas described previously. </w:t>
      </w:r>
    </w:p>
    <w:p w:rsidR="003F4ABD" w:rsidRDefault="003F4ABD" w:rsidP="003F4ABD">
      <w:pPr>
        <w:pStyle w:val="NoSpacing"/>
        <w:rPr>
          <w:rFonts w:cstheme="minorHAnsi"/>
          <w:color w:val="7030A0"/>
          <w:sz w:val="24"/>
        </w:rPr>
      </w:pPr>
      <w:r>
        <w:rPr>
          <w:rFonts w:cstheme="minorHAnsi"/>
          <w:color w:val="7030A0"/>
          <w:sz w:val="24"/>
        </w:rPr>
        <w:t>Use aerial photographs and plan perspectives to recognise landmarks and basic human and physical features; devise a simple map; and use and construct basic symbols in a key</w:t>
      </w:r>
    </w:p>
    <w:p w:rsidR="003F4ABD" w:rsidRDefault="003F4ABD" w:rsidP="003F4ABD">
      <w:pPr>
        <w:pStyle w:val="NoSpacing"/>
        <w:rPr>
          <w:rFonts w:cstheme="minorHAnsi"/>
          <w:sz w:val="24"/>
        </w:rPr>
      </w:pPr>
      <w:r>
        <w:rPr>
          <w:rFonts w:cstheme="minorHAnsi"/>
          <w:sz w:val="24"/>
        </w:rPr>
        <w:t xml:space="preserve">Geography is a visual subject and pupils need to have many opportunities to see different places as well as time to make maps. From Year R to Year 2 pupils can make maps with blocks and craft materials as well as by hand. Over time the maps should move from how a child sees their house, the classroom or the playground to an accurate representation of reality. </w:t>
      </w:r>
    </w:p>
    <w:p w:rsidR="003F4ABD" w:rsidRDefault="003F4ABD" w:rsidP="003F4ABD">
      <w:pPr>
        <w:pStyle w:val="NoSpacing"/>
        <w:rPr>
          <w:sz w:val="24"/>
        </w:rPr>
      </w:pPr>
      <w:r>
        <w:rPr>
          <w:rFonts w:cstheme="minorHAnsi"/>
          <w:color w:val="7030A0"/>
          <w:sz w:val="24"/>
        </w:rPr>
        <w:t>Use simple fieldwork and observational skills to study the geography of their school and its grounds and the key human and physical features of its surrounding environment</w:t>
      </w:r>
    </w:p>
    <w:p w:rsidR="003F4ABD" w:rsidRDefault="003F4ABD" w:rsidP="003F4ABD">
      <w:pPr>
        <w:pStyle w:val="NoSpacing"/>
        <w:rPr>
          <w:sz w:val="24"/>
        </w:rPr>
      </w:pPr>
      <w:r>
        <w:rPr>
          <w:sz w:val="24"/>
        </w:rPr>
        <w:t>Pupils live geography so they need to be given the opportunity to get out of their classroom to observe the world around them. Going out to look for human and physical features gets pupils looking at their surroundings. Looking for suitable places for Mr Men and Little Miss characters to live gets pupils matching characteristics to the environment. Exploring the school grounds through the eyes of a visitor, pirate or cat gives pupils a different perspective from which to consider their school and the opportunity to see areas they aren’t usually allowed in such as the Head Teacher’s office, the caretaker’s room and the kitchen.</w:t>
      </w:r>
    </w:p>
    <w:p w:rsidR="003F4ABD" w:rsidRDefault="003F4ABD" w:rsidP="003F4ABD">
      <w:pPr>
        <w:pStyle w:val="NoSpacing"/>
        <w:rPr>
          <w:sz w:val="24"/>
        </w:rPr>
      </w:pPr>
    </w:p>
    <w:p w:rsidR="003F4ABD" w:rsidRDefault="003F4ABD" w:rsidP="003F4ABD">
      <w:pPr>
        <w:pStyle w:val="NoSpacing"/>
        <w:rPr>
          <w:b/>
          <w:sz w:val="32"/>
        </w:rPr>
      </w:pPr>
      <w:r>
        <w:rPr>
          <w:b/>
          <w:sz w:val="32"/>
        </w:rPr>
        <w:t>KS2</w:t>
      </w:r>
    </w:p>
    <w:p w:rsidR="003F3038" w:rsidRDefault="003F3038" w:rsidP="003F3038">
      <w:pPr>
        <w:pStyle w:val="NoSpacing"/>
        <w:rPr>
          <w:color w:val="7030A0"/>
          <w:sz w:val="24"/>
          <w:szCs w:val="26"/>
        </w:rPr>
      </w:pPr>
      <w:r>
        <w:rPr>
          <w:color w:val="7030A0"/>
          <w:sz w:val="24"/>
          <w:szCs w:val="26"/>
        </w:rPr>
        <w:t>Use maps, atlases, globes and digital/computer mapping to locate countries and describe features studied</w:t>
      </w:r>
    </w:p>
    <w:p w:rsidR="003F3038" w:rsidRDefault="003F3038" w:rsidP="003F3038">
      <w:pPr>
        <w:pStyle w:val="NoSpacing"/>
        <w:rPr>
          <w:color w:val="7030A0"/>
          <w:sz w:val="24"/>
          <w:szCs w:val="26"/>
        </w:rPr>
      </w:pPr>
      <w:r>
        <w:rPr>
          <w:sz w:val="24"/>
          <w:szCs w:val="24"/>
        </w:rPr>
        <w:t>Aim: for pupils to be able to interpret maps to find out answers and generate questions. Pupils should be able to use the key and increase their understanding of patterns and interconnections in the UK and around the world.</w:t>
      </w:r>
    </w:p>
    <w:p w:rsidR="003F3038" w:rsidRDefault="003F3038" w:rsidP="003F3038">
      <w:pPr>
        <w:pStyle w:val="NoSpacing"/>
        <w:rPr>
          <w:color w:val="7030A0"/>
          <w:sz w:val="24"/>
          <w:szCs w:val="26"/>
        </w:rPr>
      </w:pPr>
    </w:p>
    <w:p w:rsidR="003F3038" w:rsidRDefault="003F3038" w:rsidP="003F3038">
      <w:pPr>
        <w:pStyle w:val="NoSpacing"/>
      </w:pPr>
      <w:r>
        <w:rPr>
          <w:color w:val="7030A0"/>
          <w:sz w:val="24"/>
          <w:szCs w:val="26"/>
        </w:rPr>
        <w:t>Use the eight points of a compass, four and six-figure grid references, symbols and key (including the use of Ordnance Survey maps) to build their knowledge of the United Kingdom and the wider world</w:t>
      </w:r>
    </w:p>
    <w:p w:rsidR="003F3038" w:rsidRDefault="003F3038" w:rsidP="003F3038">
      <w:pPr>
        <w:pStyle w:val="NoSpacing"/>
      </w:pPr>
      <w:r>
        <w:rPr>
          <w:sz w:val="24"/>
          <w:szCs w:val="24"/>
        </w:rPr>
        <w:t xml:space="preserve">Aim: for pupils to develop their geography skills and fluency with accurately using maps.  </w:t>
      </w:r>
    </w:p>
    <w:p w:rsidR="003F3038" w:rsidRDefault="003F3038" w:rsidP="003F3038">
      <w:pPr>
        <w:pStyle w:val="NoSpacing"/>
        <w:rPr>
          <w:color w:val="7030A0"/>
          <w:sz w:val="24"/>
          <w:szCs w:val="26"/>
        </w:rPr>
      </w:pPr>
    </w:p>
    <w:p w:rsidR="003F3038" w:rsidRDefault="003F3038" w:rsidP="003F3038">
      <w:pPr>
        <w:pStyle w:val="NoSpacing"/>
        <w:rPr>
          <w:color w:val="7030A0"/>
          <w:sz w:val="24"/>
          <w:szCs w:val="26"/>
        </w:rPr>
      </w:pPr>
      <w:r>
        <w:rPr>
          <w:color w:val="7030A0"/>
          <w:sz w:val="24"/>
          <w:szCs w:val="26"/>
        </w:rPr>
        <w:t xml:space="preserve">Use fieldwork to observe, measure, record and present the human and physical features in the local area using a range of methods, including sketch maps, plans and graphs &amp; digital technology </w:t>
      </w:r>
    </w:p>
    <w:p w:rsidR="003F3038" w:rsidRDefault="003F3038" w:rsidP="003F3038">
      <w:pPr>
        <w:pStyle w:val="NoSpacing"/>
        <w:rPr>
          <w:sz w:val="24"/>
          <w:szCs w:val="24"/>
        </w:rPr>
      </w:pPr>
      <w:r>
        <w:rPr>
          <w:sz w:val="24"/>
          <w:szCs w:val="24"/>
        </w:rPr>
        <w:t>Aim: for pupils to independently carry out fieldwork investigations as part of enquiry learning. The aim of fieldwork is to get pupils observing, measuring and recording data that brings the theory to life and often in their local area. It is such a memorable part of their time at school and it is important that fieldwork is planned so pupils get the opportunity to learn the geography of their focus area. Sometimes geography fieldwork becomes a trip to a local landmark where actually the focus is walking safety and sightseeing. These trips are important but they are not geography fieldwork!</w:t>
      </w:r>
    </w:p>
    <w:p w:rsidR="003F3038" w:rsidRDefault="003F3038" w:rsidP="003F3038">
      <w:pPr>
        <w:pStyle w:val="NoSpacing"/>
      </w:pPr>
    </w:p>
    <w:p w:rsidR="003F3038" w:rsidRDefault="003F3038" w:rsidP="003F3038">
      <w:pPr>
        <w:pStyle w:val="NoSpacing"/>
      </w:pPr>
      <w:r>
        <w:rPr>
          <w:sz w:val="24"/>
          <w:szCs w:val="24"/>
        </w:rPr>
        <w:t xml:space="preserve">A process for an investigation is question/hypothesis, prediction, methods, data collection, data presentation, data analysis, conclusion, evaluation. Not all of the stages need to be carried out in detail and at times it is relevant for the teacher to present the data so pupils can spend time analysing their results and concluding their findings linked to their hypothesis. The stages do not all need to be recorded and the process can be completed quicker when writing is kept to a minimum. </w:t>
      </w:r>
    </w:p>
    <w:p w:rsidR="003F3038" w:rsidRDefault="003F3038" w:rsidP="003F4ABD">
      <w:pPr>
        <w:pStyle w:val="NoSpacing"/>
        <w:rPr>
          <w:sz w:val="24"/>
        </w:rPr>
      </w:pPr>
    </w:p>
    <w:p w:rsidR="003F4ABD" w:rsidRDefault="003F4ABD" w:rsidP="003F4ABD">
      <w:pPr>
        <w:pStyle w:val="NoSpacing"/>
        <w:rPr>
          <w:b/>
          <w:sz w:val="32"/>
        </w:rPr>
      </w:pPr>
      <w:r>
        <w:rPr>
          <w:b/>
          <w:sz w:val="32"/>
        </w:rPr>
        <w:t>KS3</w:t>
      </w:r>
    </w:p>
    <w:p w:rsidR="003F3038" w:rsidRDefault="003F3038" w:rsidP="003F3038">
      <w:pPr>
        <w:pStyle w:val="NoSpacing"/>
        <w:rPr>
          <w:rFonts w:cstheme="minorHAnsi"/>
          <w:color w:val="7030A0"/>
          <w:sz w:val="24"/>
          <w:szCs w:val="24"/>
        </w:rPr>
      </w:pPr>
      <w:r>
        <w:rPr>
          <w:rFonts w:cstheme="minorHAnsi"/>
          <w:color w:val="7030A0"/>
          <w:sz w:val="24"/>
          <w:szCs w:val="24"/>
        </w:rPr>
        <w:t>B</w:t>
      </w:r>
      <w:r w:rsidRPr="003F3038">
        <w:rPr>
          <w:rFonts w:cstheme="minorHAnsi"/>
          <w:color w:val="7030A0"/>
          <w:sz w:val="24"/>
          <w:szCs w:val="24"/>
        </w:rPr>
        <w:t xml:space="preserve">uild on their knowledge of globes, maps and atlases and apply and develop this knowledge routinely in the classroom and in the field </w:t>
      </w:r>
    </w:p>
    <w:p w:rsidR="00F20388" w:rsidRPr="003F3038" w:rsidRDefault="00F20388" w:rsidP="003F3038">
      <w:pPr>
        <w:pStyle w:val="NoSpacing"/>
        <w:rPr>
          <w:rFonts w:cstheme="minorHAnsi"/>
          <w:color w:val="7030A0"/>
          <w:sz w:val="24"/>
          <w:szCs w:val="24"/>
        </w:rPr>
      </w:pPr>
      <w:r>
        <w:rPr>
          <w:sz w:val="24"/>
          <w:szCs w:val="24"/>
        </w:rPr>
        <w:t>Aim: for pupils to become fluent in using and interpreting patterns represented on maps.</w:t>
      </w:r>
    </w:p>
    <w:p w:rsidR="003F3038" w:rsidRPr="003F3038" w:rsidRDefault="003F3038" w:rsidP="003F3038">
      <w:pPr>
        <w:pStyle w:val="NoSpacing"/>
        <w:rPr>
          <w:rFonts w:cstheme="minorHAnsi"/>
          <w:color w:val="7030A0"/>
          <w:sz w:val="24"/>
          <w:szCs w:val="24"/>
        </w:rPr>
      </w:pPr>
      <w:r>
        <w:rPr>
          <w:rFonts w:cstheme="minorHAnsi"/>
          <w:color w:val="7030A0"/>
          <w:sz w:val="24"/>
          <w:szCs w:val="24"/>
        </w:rPr>
        <w:t>I</w:t>
      </w:r>
      <w:r w:rsidRPr="003F3038">
        <w:rPr>
          <w:rFonts w:cstheme="minorHAnsi"/>
          <w:color w:val="7030A0"/>
          <w:sz w:val="24"/>
          <w:szCs w:val="24"/>
        </w:rPr>
        <w:t xml:space="preserve">nterpret Ordnance Survey maps in the classroom and the field, including using grid references and scale, topographical and other thematic mapping, and aerial and satellite photographs </w:t>
      </w:r>
    </w:p>
    <w:p w:rsidR="003F3038" w:rsidRDefault="00F20388" w:rsidP="003F3038">
      <w:pPr>
        <w:pStyle w:val="NoSpacing"/>
        <w:rPr>
          <w:rFonts w:cstheme="minorHAnsi"/>
          <w:color w:val="7030A0"/>
          <w:sz w:val="24"/>
          <w:szCs w:val="24"/>
        </w:rPr>
      </w:pPr>
      <w:r>
        <w:rPr>
          <w:sz w:val="24"/>
          <w:szCs w:val="24"/>
        </w:rPr>
        <w:t>Aim: for pupils to have a secure understanding of Ordnance Survey maps to be able to read them confidently.</w:t>
      </w:r>
    </w:p>
    <w:p w:rsidR="003F3038" w:rsidRPr="003F3038" w:rsidRDefault="003F3038" w:rsidP="003F3038">
      <w:pPr>
        <w:pStyle w:val="NoSpacing"/>
        <w:rPr>
          <w:rFonts w:cstheme="minorHAnsi"/>
          <w:color w:val="7030A0"/>
          <w:sz w:val="24"/>
          <w:szCs w:val="24"/>
        </w:rPr>
      </w:pPr>
      <w:r>
        <w:rPr>
          <w:rFonts w:cstheme="minorHAnsi"/>
          <w:color w:val="7030A0"/>
          <w:sz w:val="24"/>
          <w:szCs w:val="24"/>
        </w:rPr>
        <w:t>U</w:t>
      </w:r>
      <w:r w:rsidRPr="003F3038">
        <w:rPr>
          <w:rFonts w:cstheme="minorHAnsi"/>
          <w:color w:val="7030A0"/>
          <w:sz w:val="24"/>
          <w:szCs w:val="24"/>
        </w:rPr>
        <w:t xml:space="preserve">se Geographical Information Systems (GIS) to view, analyse and interpret places and data </w:t>
      </w:r>
    </w:p>
    <w:p w:rsidR="00F20388" w:rsidRDefault="00F20388" w:rsidP="003F3038">
      <w:pPr>
        <w:pStyle w:val="NoSpacing"/>
        <w:rPr>
          <w:sz w:val="24"/>
          <w:szCs w:val="24"/>
        </w:rPr>
      </w:pPr>
      <w:r>
        <w:rPr>
          <w:sz w:val="24"/>
          <w:szCs w:val="24"/>
        </w:rPr>
        <w:t>Aim: for pupils to understanding how layers on maps can show different information that allows them to understand places better.</w:t>
      </w:r>
    </w:p>
    <w:p w:rsidR="003F3038" w:rsidRPr="003F3038" w:rsidRDefault="003F3038" w:rsidP="003F3038">
      <w:pPr>
        <w:pStyle w:val="NoSpacing"/>
        <w:rPr>
          <w:rFonts w:cstheme="minorHAnsi"/>
          <w:color w:val="7030A0"/>
          <w:sz w:val="24"/>
          <w:szCs w:val="24"/>
        </w:rPr>
      </w:pPr>
      <w:r>
        <w:rPr>
          <w:rFonts w:cstheme="minorHAnsi"/>
          <w:color w:val="7030A0"/>
          <w:sz w:val="24"/>
          <w:szCs w:val="24"/>
        </w:rPr>
        <w:t>U</w:t>
      </w:r>
      <w:r w:rsidRPr="003F3038">
        <w:rPr>
          <w:rFonts w:cstheme="minorHAnsi"/>
          <w:color w:val="7030A0"/>
          <w:sz w:val="24"/>
          <w:szCs w:val="24"/>
        </w:rPr>
        <w:t xml:space="preserve">se fieldwork in contrasting locations to collect, analyse and draw conclusions from geographical data, using multiple sources of increasingly complex information. </w:t>
      </w:r>
    </w:p>
    <w:p w:rsidR="003F4ABD" w:rsidRDefault="00F20388" w:rsidP="003F3038">
      <w:pPr>
        <w:pStyle w:val="NoSpacing"/>
        <w:rPr>
          <w:b/>
          <w:sz w:val="24"/>
          <w:szCs w:val="24"/>
        </w:rPr>
      </w:pPr>
      <w:r>
        <w:rPr>
          <w:sz w:val="24"/>
          <w:szCs w:val="24"/>
        </w:rPr>
        <w:t>Aim: for pupils to be able to independently carry out fieldwork in human and physical locations.</w:t>
      </w:r>
    </w:p>
    <w:p w:rsidR="003F4ABD" w:rsidRDefault="003F4ABD" w:rsidP="003F4ABD">
      <w:pPr>
        <w:pStyle w:val="NoSpacing"/>
        <w:rPr>
          <w:b/>
          <w:sz w:val="24"/>
        </w:rPr>
      </w:pPr>
    </w:p>
    <w:p w:rsidR="003F4ABD" w:rsidRDefault="003F4ABD" w:rsidP="003F4ABD">
      <w:pPr>
        <w:pStyle w:val="NoSpacing"/>
      </w:pPr>
    </w:p>
    <w:p w:rsidR="003F4ABD" w:rsidRDefault="003F4ABD" w:rsidP="006B1BAD">
      <w:pPr>
        <w:pStyle w:val="NoSpacing"/>
        <w:jc w:val="both"/>
        <w:rPr>
          <w:sz w:val="28"/>
        </w:rPr>
      </w:pPr>
    </w:p>
    <w:sectPr w:rsidR="003F4ABD" w:rsidSect="00270CB3">
      <w:pgSz w:w="11906" w:h="16838"/>
      <w:pgMar w:top="993" w:right="1440"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976A6C"/>
    <w:multiLevelType w:val="hybridMultilevel"/>
    <w:tmpl w:val="E774F8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nsid w:val="1D061D3D"/>
    <w:multiLevelType w:val="hybridMultilevel"/>
    <w:tmpl w:val="CACEFB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1BAD"/>
    <w:rsid w:val="00000196"/>
    <w:rsid w:val="00037204"/>
    <w:rsid w:val="00037BE6"/>
    <w:rsid w:val="000528CF"/>
    <w:rsid w:val="000727E9"/>
    <w:rsid w:val="000904B4"/>
    <w:rsid w:val="001535B6"/>
    <w:rsid w:val="001744CE"/>
    <w:rsid w:val="001C04EF"/>
    <w:rsid w:val="001F677D"/>
    <w:rsid w:val="00204471"/>
    <w:rsid w:val="0021002A"/>
    <w:rsid w:val="00270C02"/>
    <w:rsid w:val="00270CB3"/>
    <w:rsid w:val="00287E57"/>
    <w:rsid w:val="002B6231"/>
    <w:rsid w:val="002C452C"/>
    <w:rsid w:val="002E3938"/>
    <w:rsid w:val="003F3038"/>
    <w:rsid w:val="003F4ABD"/>
    <w:rsid w:val="00434A5B"/>
    <w:rsid w:val="004C505F"/>
    <w:rsid w:val="00523F25"/>
    <w:rsid w:val="005959B0"/>
    <w:rsid w:val="0063248C"/>
    <w:rsid w:val="006476F9"/>
    <w:rsid w:val="0067013F"/>
    <w:rsid w:val="006B1BAD"/>
    <w:rsid w:val="006B1BB1"/>
    <w:rsid w:val="006B7126"/>
    <w:rsid w:val="006E4BC2"/>
    <w:rsid w:val="006F781E"/>
    <w:rsid w:val="007121CE"/>
    <w:rsid w:val="007171D1"/>
    <w:rsid w:val="00733DA0"/>
    <w:rsid w:val="007F64B0"/>
    <w:rsid w:val="009A2C7B"/>
    <w:rsid w:val="009E2146"/>
    <w:rsid w:val="00A32A41"/>
    <w:rsid w:val="00AA0A15"/>
    <w:rsid w:val="00AB0C71"/>
    <w:rsid w:val="00AD0836"/>
    <w:rsid w:val="00AD64DA"/>
    <w:rsid w:val="00CB4D76"/>
    <w:rsid w:val="00CC3393"/>
    <w:rsid w:val="00CF2792"/>
    <w:rsid w:val="00D12969"/>
    <w:rsid w:val="00D3143C"/>
    <w:rsid w:val="00D34A61"/>
    <w:rsid w:val="00DC4652"/>
    <w:rsid w:val="00E05F96"/>
    <w:rsid w:val="00E15003"/>
    <w:rsid w:val="00E83D2D"/>
    <w:rsid w:val="00F01F11"/>
    <w:rsid w:val="00F024AD"/>
    <w:rsid w:val="00F20388"/>
    <w:rsid w:val="00F22171"/>
    <w:rsid w:val="00F31F1D"/>
    <w:rsid w:val="00F7310A"/>
    <w:rsid w:val="00FC46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21CE"/>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B1BAD"/>
    <w:pPr>
      <w:spacing w:after="0" w:line="240" w:lineRule="auto"/>
    </w:pPr>
  </w:style>
  <w:style w:type="paragraph" w:customStyle="1" w:styleId="Default">
    <w:name w:val="Default"/>
    <w:rsid w:val="00523F25"/>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0727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27E9"/>
    <w:rPr>
      <w:rFonts w:ascii="Tahoma" w:hAnsi="Tahoma" w:cs="Tahoma"/>
      <w:sz w:val="16"/>
      <w:szCs w:val="16"/>
    </w:rPr>
  </w:style>
  <w:style w:type="character" w:styleId="Hyperlink">
    <w:name w:val="Hyperlink"/>
    <w:basedOn w:val="DefaultParagraphFont"/>
    <w:uiPriority w:val="99"/>
    <w:unhideWhenUsed/>
    <w:rsid w:val="006E4BC2"/>
    <w:rPr>
      <w:color w:val="0000FF" w:themeColor="hyperlink"/>
      <w:u w:val="single"/>
    </w:rPr>
  </w:style>
  <w:style w:type="paragraph" w:styleId="NormalWeb">
    <w:name w:val="Normal (Web)"/>
    <w:basedOn w:val="Normal"/>
    <w:uiPriority w:val="99"/>
    <w:semiHidden/>
    <w:unhideWhenUsed/>
    <w:rsid w:val="002B6231"/>
    <w:pPr>
      <w:spacing w:after="0" w:line="240" w:lineRule="auto"/>
    </w:pPr>
    <w:rPr>
      <w:rFonts w:ascii="Times New Roman" w:eastAsia="Times New Roman" w:hAnsi="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21CE"/>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B1BAD"/>
    <w:pPr>
      <w:spacing w:after="0" w:line="240" w:lineRule="auto"/>
    </w:pPr>
  </w:style>
  <w:style w:type="paragraph" w:customStyle="1" w:styleId="Default">
    <w:name w:val="Default"/>
    <w:rsid w:val="00523F25"/>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0727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27E9"/>
    <w:rPr>
      <w:rFonts w:ascii="Tahoma" w:hAnsi="Tahoma" w:cs="Tahoma"/>
      <w:sz w:val="16"/>
      <w:szCs w:val="16"/>
    </w:rPr>
  </w:style>
  <w:style w:type="character" w:styleId="Hyperlink">
    <w:name w:val="Hyperlink"/>
    <w:basedOn w:val="DefaultParagraphFont"/>
    <w:uiPriority w:val="99"/>
    <w:unhideWhenUsed/>
    <w:rsid w:val="006E4BC2"/>
    <w:rPr>
      <w:color w:val="0000FF" w:themeColor="hyperlink"/>
      <w:u w:val="single"/>
    </w:rPr>
  </w:style>
  <w:style w:type="paragraph" w:styleId="NormalWeb">
    <w:name w:val="Normal (Web)"/>
    <w:basedOn w:val="Normal"/>
    <w:uiPriority w:val="99"/>
    <w:semiHidden/>
    <w:unhideWhenUsed/>
    <w:rsid w:val="002B6231"/>
    <w:pPr>
      <w:spacing w:after="0"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8676484">
      <w:bodyDiv w:val="1"/>
      <w:marLeft w:val="0"/>
      <w:marRight w:val="0"/>
      <w:marTop w:val="0"/>
      <w:marBottom w:val="0"/>
      <w:divBdr>
        <w:top w:val="none" w:sz="0" w:space="0" w:color="auto"/>
        <w:left w:val="none" w:sz="0" w:space="0" w:color="auto"/>
        <w:bottom w:val="none" w:sz="0" w:space="0" w:color="auto"/>
        <w:right w:val="none" w:sz="0" w:space="0" w:color="auto"/>
      </w:divBdr>
    </w:div>
    <w:div w:id="890653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6</Pages>
  <Words>2687</Words>
  <Characters>15321</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17973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cscfedkf</dc:creator>
  <cp:lastModifiedBy>HUser</cp:lastModifiedBy>
  <cp:revision>8</cp:revision>
  <dcterms:created xsi:type="dcterms:W3CDTF">2018-02-05T16:11:00Z</dcterms:created>
  <dcterms:modified xsi:type="dcterms:W3CDTF">2018-02-17T21:00:00Z</dcterms:modified>
</cp:coreProperties>
</file>